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黑体" w:hAnsi="黑体" w:eastAsia="黑体"/>
        </w:rPr>
      </w:pPr>
      <w:bookmarkStart w:id="0" w:name="_Toc111121738"/>
      <w:bookmarkStart w:id="1" w:name="_Hlk75510323"/>
      <w:bookmarkStart w:id="2" w:name="_Toc31410"/>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3"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4" w:name="_Hlk74235924"/>
      <w:r>
        <w:rPr>
          <w:rFonts w:hint="eastAsia" w:ascii="宋体" w:hAnsi="宋体"/>
          <w:kern w:val="0"/>
        </w:rPr>
        <w:t>通过教育统计管理信息系统</w:t>
      </w:r>
      <w:bookmarkEnd w:id="4"/>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3"/>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5" w:name="_Hlk74236703"/>
      <w:r>
        <w:rPr>
          <w:rFonts w:hint="eastAsia"/>
        </w:rPr>
        <w:t>《各级各类学校基本建设完成情况表》</w:t>
      </w:r>
      <w:bookmarkEnd w:id="5"/>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6"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6"/>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7" w:name="_Hlk74239817"/>
      <w:r>
        <w:rPr>
          <w:rFonts w:hint="eastAsia" w:ascii="宋体" w:hAnsi="宋体"/>
          <w:kern w:val="0"/>
        </w:rPr>
        <w:t>教育统计管理信息系统</w:t>
      </w:r>
      <w:bookmarkEnd w:id="7"/>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8"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8"/>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9"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10" w:name="_Hlk76992503"/>
      <w:r>
        <w:rPr>
          <w:rFonts w:hint="eastAsia" w:ascii="宋体" w:hAnsi="宋体"/>
          <w:kern w:val="0"/>
        </w:rPr>
        <w:t>上报数据应按照会议制度集体讨论决定，并留存相应会议纪要，最终经单位负责人签字确认</w:t>
      </w:r>
      <w:bookmarkEnd w:id="10"/>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9"/>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1"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1"/>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1"/>
    <w:p>
      <w:pPr>
        <w:pStyle w:val="3"/>
        <w:rPr>
          <w:rFonts w:ascii="宋体" w:hAnsi="宋体"/>
        </w:rPr>
      </w:pPr>
      <w:r>
        <w:rPr>
          <w:rFonts w:ascii="黑体" w:eastAsia="黑体"/>
        </w:rPr>
        <w:br w:type="page"/>
      </w:r>
      <w:bookmarkEnd w:id="2"/>
      <w:bookmarkStart w:id="12" w:name="_Toc111121765"/>
      <w:r>
        <w:rPr>
          <w:rFonts w:hint="eastAsia" w:ascii="宋体" w:hAnsi="宋体"/>
        </w:rPr>
        <w:t>（二十七）成人专科分专业学生数</w:t>
      </w:r>
      <w:bookmarkEnd w:id="12"/>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教基3327</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hint="eastAsia" w:ascii="宋体" w:hAnsi="宋体"/>
          <w:sz w:val="18"/>
          <w:szCs w:val="18"/>
        </w:rPr>
        <w:t>〔2021〕135</w:t>
      </w:r>
      <w:r>
        <w:rPr>
          <w:rFonts w:hint="eastAsia" w:ascii="宋体" w:hAnsi="宋体"/>
          <w:bCs/>
          <w:sz w:val="18"/>
        </w:rPr>
        <w:t>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4"/>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664"/>
        <w:gridCol w:w="965"/>
        <w:gridCol w:w="775"/>
        <w:gridCol w:w="965"/>
        <w:gridCol w:w="206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917" w:type="pct"/>
            <w:tcBorders>
              <w:top w:val="single" w:color="auto" w:sz="8" w:space="0"/>
              <w:left w:val="nil"/>
            </w:tcBorders>
            <w:vAlign w:val="center"/>
          </w:tcPr>
          <w:p>
            <w:pPr>
              <w:widowControl/>
              <w:spacing w:line="280" w:lineRule="exact"/>
              <w:jc w:val="center"/>
              <w:rPr>
                <w:rFonts w:ascii="宋体" w:hAnsi="宋体"/>
                <w:kern w:val="0"/>
                <w:sz w:val="18"/>
              </w:rPr>
            </w:pPr>
            <w:r>
              <w:rPr>
                <w:rFonts w:hint="eastAsia" w:ascii="宋体" w:hAnsi="宋体"/>
                <w:kern w:val="0"/>
                <w:sz w:val="18"/>
              </w:rPr>
              <w:t>专业名称</w:t>
            </w:r>
          </w:p>
        </w:tc>
        <w:tc>
          <w:tcPr>
            <w:tcW w:w="381" w:type="pct"/>
            <w:tcBorders>
              <w:top w:val="single" w:color="auto" w:sz="8" w:space="0"/>
            </w:tcBorders>
            <w:vAlign w:val="center"/>
          </w:tcPr>
          <w:p>
            <w:pPr>
              <w:widowControl/>
              <w:spacing w:line="280" w:lineRule="exact"/>
              <w:jc w:val="center"/>
              <w:rPr>
                <w:rFonts w:ascii="宋体" w:hAnsi="宋体"/>
                <w:kern w:val="0"/>
                <w:sz w:val="18"/>
              </w:rPr>
            </w:pPr>
            <w:r>
              <w:rPr>
                <w:rFonts w:hint="eastAsia" w:ascii="宋体" w:hAnsi="宋体"/>
                <w:kern w:val="0"/>
                <w:sz w:val="18"/>
              </w:rPr>
              <w:t>代码</w:t>
            </w:r>
          </w:p>
        </w:tc>
        <w:tc>
          <w:tcPr>
            <w:tcW w:w="553" w:type="pct"/>
            <w:tcBorders>
              <w:top w:val="single" w:color="auto" w:sz="8" w:space="0"/>
            </w:tcBorders>
            <w:vAlign w:val="center"/>
          </w:tcPr>
          <w:p>
            <w:pPr>
              <w:widowControl/>
              <w:spacing w:line="280" w:lineRule="exact"/>
              <w:jc w:val="center"/>
              <w:rPr>
                <w:rFonts w:ascii="宋体" w:hAnsi="宋体"/>
                <w:kern w:val="0"/>
                <w:sz w:val="18"/>
              </w:rPr>
            </w:pPr>
            <w:r>
              <w:rPr>
                <w:rFonts w:hint="eastAsia" w:ascii="宋体" w:hAnsi="宋体"/>
                <w:kern w:val="0"/>
                <w:sz w:val="18"/>
              </w:rPr>
              <w:t>自主专业名称</w:t>
            </w:r>
          </w:p>
        </w:tc>
        <w:tc>
          <w:tcPr>
            <w:tcW w:w="444" w:type="pct"/>
            <w:tcBorders>
              <w:top w:val="single" w:color="auto" w:sz="8" w:space="0"/>
            </w:tcBorders>
            <w:vAlign w:val="center"/>
          </w:tcPr>
          <w:p>
            <w:pPr>
              <w:spacing w:line="280" w:lineRule="exact"/>
              <w:jc w:val="center"/>
              <w:rPr>
                <w:rFonts w:ascii="宋体" w:hAnsi="宋体"/>
                <w:kern w:val="0"/>
                <w:sz w:val="18"/>
              </w:rPr>
            </w:pPr>
            <w:r>
              <w:rPr>
                <w:rFonts w:hint="eastAsia" w:ascii="宋体" w:hAnsi="宋体"/>
                <w:kern w:val="0"/>
                <w:sz w:val="18"/>
              </w:rPr>
              <w:t>专业代码</w:t>
            </w:r>
          </w:p>
        </w:tc>
        <w:tc>
          <w:tcPr>
            <w:tcW w:w="553" w:type="pct"/>
            <w:tcBorders>
              <w:top w:val="single" w:color="auto" w:sz="8" w:space="0"/>
            </w:tcBorders>
            <w:vAlign w:val="center"/>
          </w:tcPr>
          <w:p>
            <w:pPr>
              <w:widowControl/>
              <w:spacing w:line="280" w:lineRule="exact"/>
              <w:jc w:val="center"/>
              <w:rPr>
                <w:rFonts w:ascii="宋体" w:hAnsi="宋体"/>
                <w:kern w:val="0"/>
                <w:sz w:val="18"/>
              </w:rPr>
            </w:pPr>
            <w:r>
              <w:rPr>
                <w:rFonts w:hint="eastAsia" w:ascii="宋体" w:hAnsi="宋体"/>
                <w:kern w:val="0"/>
                <w:sz w:val="18"/>
              </w:rPr>
              <w:t>年制</w:t>
            </w:r>
          </w:p>
        </w:tc>
        <w:tc>
          <w:tcPr>
            <w:tcW w:w="1181" w:type="pct"/>
            <w:tcBorders>
              <w:top w:val="single" w:color="auto" w:sz="8" w:space="0"/>
              <w:right w:val="nil"/>
            </w:tcBorders>
            <w:vAlign w:val="center"/>
          </w:tcPr>
          <w:p>
            <w:pPr>
              <w:widowControl/>
              <w:spacing w:line="280" w:lineRule="exact"/>
              <w:jc w:val="center"/>
              <w:rPr>
                <w:rFonts w:ascii="宋体" w:hAnsi="宋体"/>
                <w:kern w:val="0"/>
                <w:sz w:val="18"/>
              </w:rPr>
            </w:pPr>
            <w:r>
              <w:rPr>
                <w:rFonts w:hint="eastAsia" w:ascii="宋体" w:hAnsi="宋体"/>
                <w:kern w:val="0"/>
                <w:sz w:val="18"/>
              </w:rPr>
              <w:t>毕业生数</w:t>
            </w:r>
          </w:p>
        </w:tc>
        <w:tc>
          <w:tcPr>
            <w:tcW w:w="970" w:type="pct"/>
            <w:tcBorders>
              <w:top w:val="single" w:color="auto" w:sz="8" w:space="0"/>
              <w:right w:val="nil"/>
            </w:tcBorders>
            <w:vAlign w:val="center"/>
          </w:tcPr>
          <w:p>
            <w:pPr>
              <w:widowControl/>
              <w:spacing w:line="280" w:lineRule="exact"/>
              <w:jc w:val="center"/>
              <w:rPr>
                <w:rFonts w:ascii="宋体" w:hAnsi="宋体"/>
                <w:kern w:val="0"/>
                <w:sz w:val="18"/>
              </w:rPr>
            </w:pPr>
            <w:r>
              <w:rPr>
                <w:rFonts w:hint="eastAsia" w:ascii="宋体" w:hAnsi="宋体"/>
                <w:kern w:val="0"/>
                <w:sz w:val="18"/>
              </w:rPr>
              <w:t>招生数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left w:val="nil"/>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甲</w:t>
            </w:r>
          </w:p>
        </w:tc>
        <w:tc>
          <w:tcPr>
            <w:tcW w:w="381"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乙</w:t>
            </w:r>
          </w:p>
        </w:tc>
        <w:tc>
          <w:tcPr>
            <w:tcW w:w="553"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丙</w:t>
            </w:r>
          </w:p>
        </w:tc>
        <w:tc>
          <w:tcPr>
            <w:tcW w:w="444" w:type="pct"/>
            <w:tcBorders>
              <w:bottom w:val="single" w:color="auto" w:sz="4" w:space="0"/>
            </w:tcBorders>
            <w:vAlign w:val="center"/>
          </w:tcPr>
          <w:p>
            <w:pPr>
              <w:spacing w:line="280" w:lineRule="exact"/>
              <w:jc w:val="center"/>
              <w:rPr>
                <w:rFonts w:ascii="宋体" w:hAnsi="宋体"/>
                <w:kern w:val="0"/>
                <w:sz w:val="18"/>
              </w:rPr>
            </w:pPr>
            <w:r>
              <w:rPr>
                <w:rFonts w:hint="eastAsia" w:ascii="宋体" w:hAnsi="宋体"/>
                <w:kern w:val="0"/>
                <w:sz w:val="18"/>
              </w:rPr>
              <w:t>丁</w:t>
            </w:r>
          </w:p>
        </w:tc>
        <w:tc>
          <w:tcPr>
            <w:tcW w:w="553" w:type="pct"/>
            <w:tcBorders>
              <w:bottom w:val="single" w:color="auto" w:sz="4" w:space="0"/>
            </w:tcBorders>
            <w:vAlign w:val="center"/>
          </w:tcPr>
          <w:p>
            <w:pPr>
              <w:widowControl/>
              <w:spacing w:line="280" w:lineRule="exact"/>
              <w:jc w:val="center"/>
              <w:rPr>
                <w:rFonts w:ascii="宋体" w:hAnsi="宋体"/>
                <w:kern w:val="0"/>
                <w:sz w:val="18"/>
              </w:rPr>
            </w:pPr>
            <w:r>
              <w:rPr>
                <w:rFonts w:hint="eastAsia" w:ascii="宋体" w:hAnsi="宋体"/>
                <w:kern w:val="0"/>
                <w:sz w:val="18"/>
              </w:rPr>
              <w:t>戊</w:t>
            </w:r>
          </w:p>
        </w:tc>
        <w:tc>
          <w:tcPr>
            <w:tcW w:w="1181" w:type="pct"/>
            <w:tcBorders>
              <w:bottom w:val="single" w:color="auto" w:sz="4" w:space="0"/>
            </w:tcBorders>
            <w:vAlign w:val="center"/>
          </w:tcPr>
          <w:p>
            <w:pPr>
              <w:widowControl/>
              <w:spacing w:line="280" w:lineRule="exact"/>
              <w:jc w:val="center"/>
              <w:rPr>
                <w:rFonts w:ascii="宋体" w:hAnsi="宋体"/>
                <w:kern w:val="0"/>
                <w:sz w:val="18"/>
              </w:rPr>
            </w:pPr>
            <w:r>
              <w:rPr>
                <w:rFonts w:ascii="宋体" w:hAnsi="宋体"/>
                <w:kern w:val="0"/>
                <w:sz w:val="18"/>
              </w:rPr>
              <w:t>1</w:t>
            </w:r>
          </w:p>
        </w:tc>
        <w:tc>
          <w:tcPr>
            <w:tcW w:w="970" w:type="pct"/>
            <w:tcBorders>
              <w:bottom w:val="single" w:color="auto" w:sz="4" w:space="0"/>
              <w:right w:val="nil"/>
            </w:tcBorders>
          </w:tcPr>
          <w:p>
            <w:pPr>
              <w:widowControl/>
              <w:spacing w:line="280" w:lineRule="exact"/>
              <w:jc w:val="center"/>
              <w:rPr>
                <w:rFonts w:ascii="宋体" w:hAnsi="宋体"/>
                <w:kern w:val="0"/>
                <w:sz w:val="18"/>
              </w:rPr>
            </w:pPr>
            <w:r>
              <w:rPr>
                <w:rFonts w:ascii="宋体" w:hAnsi="宋体"/>
                <w:kern w:val="0"/>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left w:val="nil"/>
              <w:bottom w:val="single" w:color="auto" w:sz="2" w:space="0"/>
              <w:right w:val="single" w:color="auto" w:sz="2" w:space="0"/>
            </w:tcBorders>
            <w:vAlign w:val="center"/>
          </w:tcPr>
          <w:p>
            <w:pPr>
              <w:widowControl/>
              <w:spacing w:line="280" w:lineRule="exact"/>
              <w:jc w:val="left"/>
              <w:rPr>
                <w:rFonts w:ascii="宋体" w:hAnsi="宋体"/>
                <w:kern w:val="0"/>
                <w:sz w:val="18"/>
              </w:rPr>
            </w:pPr>
            <w:r>
              <w:rPr>
                <w:rFonts w:hint="eastAsia" w:ascii="宋体" w:hAnsi="宋体"/>
                <w:kern w:val="0"/>
                <w:sz w:val="18"/>
              </w:rPr>
              <w:t>成人专科生</w:t>
            </w:r>
          </w:p>
        </w:tc>
        <w:tc>
          <w:tcPr>
            <w:tcW w:w="381" w:type="pct"/>
            <w:tcBorders>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01</w:t>
            </w:r>
          </w:p>
        </w:tc>
        <w:tc>
          <w:tcPr>
            <w:tcW w:w="553" w:type="pct"/>
            <w:tcBorders>
              <w:left w:val="single" w:color="auto" w:sz="2" w:space="0"/>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44" w:type="pct"/>
            <w:tcBorders>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553" w:type="pct"/>
            <w:tcBorders>
              <w:left w:val="nil"/>
              <w:bottom w:val="nil"/>
              <w:right w:val="nil"/>
            </w:tcBorders>
            <w:vAlign w:val="center"/>
          </w:tcPr>
          <w:p>
            <w:pPr>
              <w:spacing w:line="280" w:lineRule="exact"/>
              <w:jc w:val="center"/>
              <w:rPr>
                <w:rFonts w:ascii="宋体" w:hAnsi="宋体"/>
              </w:rPr>
            </w:pPr>
            <w:r>
              <w:rPr>
                <w:rFonts w:ascii="宋体" w:hAnsi="宋体"/>
                <w:sz w:val="18"/>
              </w:rPr>
              <w:t>—</w:t>
            </w:r>
          </w:p>
        </w:tc>
        <w:tc>
          <w:tcPr>
            <w:tcW w:w="1181" w:type="pct"/>
            <w:tcBorders>
              <w:left w:val="nil"/>
              <w:bottom w:val="nil"/>
              <w:right w:val="nil"/>
            </w:tcBorders>
            <w:vAlign w:val="center"/>
          </w:tcPr>
          <w:p>
            <w:pPr>
              <w:widowControl/>
              <w:spacing w:line="280" w:lineRule="exact"/>
              <w:jc w:val="center"/>
              <w:rPr>
                <w:rFonts w:ascii="宋体" w:hAnsi="宋体"/>
                <w:kern w:val="0"/>
                <w:sz w:val="18"/>
              </w:rPr>
            </w:pPr>
          </w:p>
        </w:tc>
        <w:tc>
          <w:tcPr>
            <w:tcW w:w="970" w:type="pct"/>
            <w:tcBorders>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jc w:val="left"/>
              <w:rPr>
                <w:rFonts w:ascii="宋体" w:hAnsi="宋体"/>
                <w:kern w:val="0"/>
                <w:sz w:val="18"/>
              </w:rPr>
            </w:pPr>
            <w:r>
              <w:rPr>
                <w:rFonts w:ascii="宋体" w:hAnsi="宋体"/>
                <w:kern w:val="0"/>
                <w:sz w:val="18"/>
              </w:rPr>
              <w:t>#</w:t>
            </w:r>
            <w:r>
              <w:rPr>
                <w:rFonts w:hint="eastAsia" w:ascii="宋体" w:hAnsi="宋体"/>
                <w:kern w:val="0"/>
                <w:sz w:val="18"/>
              </w:rPr>
              <w:t>女</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02</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553" w:type="pct"/>
            <w:tcBorders>
              <w:top w:val="nil"/>
              <w:left w:val="nil"/>
              <w:bottom w:val="nil"/>
              <w:right w:val="nil"/>
            </w:tcBorders>
            <w:vAlign w:val="center"/>
          </w:tcPr>
          <w:p>
            <w:pPr>
              <w:spacing w:line="280" w:lineRule="exact"/>
              <w:jc w:val="center"/>
              <w:rPr>
                <w:rFonts w:ascii="宋体" w:hAnsi="宋体"/>
              </w:rP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rPr>
                <w:rFonts w:ascii="宋体" w:hAnsi="宋体"/>
                <w:kern w:val="0"/>
                <w:sz w:val="18"/>
              </w:rPr>
            </w:pPr>
            <w:r>
              <w:rPr>
                <w:rFonts w:hint="eastAsia" w:ascii="宋体" w:hAnsi="宋体"/>
                <w:kern w:val="0"/>
                <w:sz w:val="18"/>
              </w:rPr>
              <w:t>函授</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03</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553" w:type="pct"/>
            <w:tcBorders>
              <w:top w:val="nil"/>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hAnsi="宋体"/>
                <w:kern w:val="0"/>
                <w:sz w:val="18"/>
              </w:rPr>
            </w:pPr>
            <w:r>
              <w:rPr>
                <w:rFonts w:hint="eastAsia" w:ascii="宋体" w:hAnsi="宋体"/>
                <w:kern w:val="0"/>
                <w:sz w:val="18"/>
                <w:szCs w:val="18"/>
              </w:rPr>
              <w:t>专业名称</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hint="eastAsia" w:ascii="宋体" w:hAnsi="宋体"/>
                <w:sz w:val="18"/>
              </w:rPr>
              <w:t>0</w:t>
            </w:r>
            <w:r>
              <w:rPr>
                <w:rFonts w:ascii="宋体" w:hAnsi="宋体"/>
                <w:sz w:val="18"/>
              </w:rPr>
              <w:t>4</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hAnsi="宋体"/>
                <w:kern w:val="0"/>
                <w:sz w:val="18"/>
              </w:rPr>
            </w:pPr>
            <w:r>
              <w:rPr>
                <w:rFonts w:ascii="宋体" w:hAnsi="宋体"/>
                <w:sz w:val="18"/>
              </w:rPr>
              <w:t>……</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rPr>
                <w:rFonts w:ascii="宋体" w:hAnsi="宋体"/>
                <w:kern w:val="0"/>
                <w:sz w:val="18"/>
              </w:rPr>
            </w:pPr>
            <w:r>
              <w:rPr>
                <w:rFonts w:hint="eastAsia" w:ascii="宋体" w:hAnsi="宋体"/>
                <w:kern w:val="0"/>
                <w:sz w:val="18"/>
              </w:rPr>
              <w:t>业余</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05</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553" w:type="pct"/>
            <w:tcBorders>
              <w:top w:val="nil"/>
              <w:left w:val="nil"/>
              <w:bottom w:val="nil"/>
              <w:right w:val="nil"/>
            </w:tcBorders>
            <w:vAlign w:val="center"/>
          </w:tcPr>
          <w:p>
            <w:pPr>
              <w:widowControl/>
              <w:spacing w:line="280" w:lineRule="exact"/>
              <w:jc w:val="center"/>
              <w:rPr>
                <w:rFonts w:ascii="宋体" w:hAnsi="宋体"/>
                <w:kern w:val="0"/>
                <w:sz w:val="18"/>
              </w:rP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hAnsi="宋体"/>
                <w:kern w:val="0"/>
                <w:sz w:val="18"/>
              </w:rPr>
            </w:pPr>
            <w:r>
              <w:rPr>
                <w:rFonts w:hint="eastAsia" w:ascii="宋体" w:hAnsi="宋体"/>
                <w:kern w:val="0"/>
                <w:sz w:val="18"/>
                <w:szCs w:val="18"/>
              </w:rPr>
              <w:t>专业名称</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06</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hAnsi="宋体"/>
                <w:kern w:val="0"/>
                <w:sz w:val="18"/>
              </w:rPr>
            </w:pPr>
            <w:r>
              <w:rPr>
                <w:rFonts w:ascii="宋体" w:hAnsi="宋体"/>
                <w:sz w:val="18"/>
              </w:rPr>
              <w:t>……</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hAnsi="宋体"/>
                <w:kern w:val="0"/>
                <w:sz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180" w:firstLineChars="100"/>
              <w:rPr>
                <w:rFonts w:ascii="宋体" w:hAnsi="宋体"/>
                <w:kern w:val="0"/>
                <w:sz w:val="18"/>
                <w:szCs w:val="18"/>
              </w:rPr>
            </w:pPr>
            <w:r>
              <w:rPr>
                <w:rFonts w:hint="eastAsia" w:ascii="宋体" w:hAnsi="宋体"/>
                <w:kern w:val="0"/>
                <w:sz w:val="18"/>
                <w:szCs w:val="18"/>
              </w:rPr>
              <w:t>脱产</w:t>
            </w:r>
          </w:p>
        </w:tc>
        <w:tc>
          <w:tcPr>
            <w:tcW w:w="381"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sz w:val="18"/>
              </w:rPr>
            </w:pPr>
            <w:r>
              <w:rPr>
                <w:rFonts w:ascii="宋体" w:hAnsi="宋体"/>
                <w:sz w:val="18"/>
              </w:rPr>
              <w:t>07</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kern w:val="0"/>
                <w:sz w:val="18"/>
                <w:szCs w:val="18"/>
              </w:rPr>
            </w:pPr>
            <w:r>
              <w:rPr>
                <w:rFonts w:ascii="宋体" w:hAnsi="宋体"/>
                <w:sz w:val="18"/>
              </w:rPr>
              <w:t>—</w:t>
            </w:r>
          </w:p>
        </w:tc>
        <w:tc>
          <w:tcPr>
            <w:tcW w:w="444" w:type="pct"/>
            <w:tcBorders>
              <w:top w:val="nil"/>
              <w:left w:val="nil"/>
              <w:bottom w:val="nil"/>
              <w:right w:val="nil"/>
            </w:tcBorders>
            <w:vAlign w:val="center"/>
          </w:tcPr>
          <w:p>
            <w:pPr>
              <w:widowControl/>
              <w:spacing w:line="280" w:lineRule="exact"/>
              <w:jc w:val="center"/>
              <w:rPr>
                <w:rFonts w:ascii="宋体" w:hAnsi="宋体"/>
                <w:kern w:val="0"/>
                <w:sz w:val="18"/>
                <w:szCs w:val="18"/>
              </w:rPr>
            </w:pPr>
            <w:r>
              <w:rPr>
                <w:rFonts w:ascii="宋体" w:hAnsi="宋体"/>
                <w:sz w:val="18"/>
              </w:rPr>
              <w:t>—</w:t>
            </w:r>
          </w:p>
        </w:tc>
        <w:tc>
          <w:tcPr>
            <w:tcW w:w="553" w:type="pct"/>
            <w:tcBorders>
              <w:top w:val="nil"/>
              <w:left w:val="nil"/>
              <w:bottom w:val="nil"/>
              <w:right w:val="nil"/>
            </w:tcBorders>
            <w:vAlign w:val="center"/>
          </w:tcPr>
          <w:p>
            <w:pPr>
              <w:widowControl/>
              <w:spacing w:line="280" w:lineRule="exact"/>
              <w:jc w:val="center"/>
              <w:rPr>
                <w:rFonts w:ascii="宋体" w:hAnsi="宋体"/>
                <w:kern w:val="0"/>
                <w:sz w:val="18"/>
                <w:szCs w:val="18"/>
              </w:rPr>
            </w:pPr>
            <w:r>
              <w:rPr>
                <w:rFonts w:ascii="宋体" w:hAnsi="宋体"/>
                <w:sz w:val="18"/>
              </w:rPr>
              <w:t>—</w:t>
            </w:r>
          </w:p>
        </w:tc>
        <w:tc>
          <w:tcPr>
            <w:tcW w:w="1181"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2" w:space="0"/>
              <w:right w:val="single" w:color="auto" w:sz="2" w:space="0"/>
            </w:tcBorders>
            <w:vAlign w:val="center"/>
          </w:tcPr>
          <w:p>
            <w:pPr>
              <w:widowControl/>
              <w:spacing w:line="280" w:lineRule="exact"/>
              <w:ind w:firstLine="360" w:firstLineChars="200"/>
              <w:rPr>
                <w:rFonts w:ascii="宋体" w:hAnsi="宋体"/>
                <w:kern w:val="0"/>
                <w:sz w:val="18"/>
                <w:szCs w:val="18"/>
              </w:rPr>
            </w:pPr>
            <w:r>
              <w:rPr>
                <w:rFonts w:hint="eastAsia" w:ascii="宋体" w:hAnsi="宋体"/>
                <w:kern w:val="0"/>
                <w:sz w:val="18"/>
                <w:szCs w:val="18"/>
              </w:rPr>
              <w:t>专业名称</w:t>
            </w:r>
          </w:p>
        </w:tc>
        <w:tc>
          <w:tcPr>
            <w:tcW w:w="381"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rPr>
            </w:pPr>
            <w:r>
              <w:rPr>
                <w:rFonts w:ascii="宋体" w:hAnsi="宋体"/>
                <w:sz w:val="18"/>
              </w:rPr>
              <w:t>08</w:t>
            </w:r>
          </w:p>
        </w:tc>
        <w:tc>
          <w:tcPr>
            <w:tcW w:w="553" w:type="pct"/>
            <w:tcBorders>
              <w:top w:val="nil"/>
              <w:left w:val="single" w:color="auto" w:sz="2" w:space="0"/>
              <w:bottom w:val="nil"/>
              <w:right w:val="nil"/>
            </w:tcBorders>
            <w:vAlign w:val="center"/>
          </w:tcPr>
          <w:p>
            <w:pPr>
              <w:widowControl/>
              <w:spacing w:line="280" w:lineRule="exact"/>
              <w:jc w:val="center"/>
              <w:rPr>
                <w:rFonts w:ascii="宋体" w:hAnsi="宋体"/>
                <w:sz w:val="18"/>
              </w:rPr>
            </w:pPr>
          </w:p>
        </w:tc>
        <w:tc>
          <w:tcPr>
            <w:tcW w:w="444" w:type="pct"/>
            <w:tcBorders>
              <w:top w:val="nil"/>
              <w:left w:val="nil"/>
              <w:bottom w:val="nil"/>
              <w:right w:val="nil"/>
            </w:tcBorders>
            <w:vAlign w:val="center"/>
          </w:tcPr>
          <w:p>
            <w:pPr>
              <w:widowControl/>
              <w:spacing w:line="280" w:lineRule="exact"/>
              <w:jc w:val="center"/>
              <w:rPr>
                <w:rFonts w:ascii="宋体" w:hAnsi="宋体"/>
                <w:sz w:val="18"/>
              </w:rPr>
            </w:pPr>
          </w:p>
        </w:tc>
        <w:tc>
          <w:tcPr>
            <w:tcW w:w="553" w:type="pct"/>
            <w:tcBorders>
              <w:top w:val="nil"/>
              <w:left w:val="nil"/>
              <w:bottom w:val="nil"/>
              <w:right w:val="nil"/>
            </w:tcBorders>
            <w:vAlign w:val="center"/>
          </w:tcPr>
          <w:p>
            <w:pPr>
              <w:widowControl/>
              <w:spacing w:line="280" w:lineRule="exact"/>
              <w:jc w:val="center"/>
              <w:rPr>
                <w:rFonts w:ascii="宋体" w:hAnsi="宋体"/>
                <w:sz w:val="18"/>
              </w:rPr>
            </w:pPr>
          </w:p>
        </w:tc>
        <w:tc>
          <w:tcPr>
            <w:tcW w:w="1181"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970" w:type="pct"/>
            <w:tcBorders>
              <w:top w:val="nil"/>
              <w:left w:val="nil"/>
              <w:bottom w:val="nil"/>
              <w:right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 w:type="pct"/>
            <w:tcBorders>
              <w:top w:val="single" w:color="auto" w:sz="2" w:space="0"/>
              <w:left w:val="nil"/>
              <w:bottom w:val="single" w:color="auto" w:sz="8" w:space="0"/>
              <w:right w:val="single" w:color="auto" w:sz="2" w:space="0"/>
            </w:tcBorders>
            <w:vAlign w:val="center"/>
          </w:tcPr>
          <w:p>
            <w:pPr>
              <w:widowControl/>
              <w:spacing w:line="280" w:lineRule="exact"/>
              <w:ind w:firstLine="360" w:firstLineChars="200"/>
              <w:rPr>
                <w:rFonts w:ascii="宋体" w:hAnsi="宋体"/>
                <w:kern w:val="0"/>
                <w:sz w:val="18"/>
                <w:szCs w:val="18"/>
              </w:rPr>
            </w:pPr>
            <w:r>
              <w:rPr>
                <w:rFonts w:ascii="宋体" w:hAnsi="宋体"/>
                <w:sz w:val="18"/>
              </w:rPr>
              <w:t>……</w:t>
            </w:r>
          </w:p>
        </w:tc>
        <w:tc>
          <w:tcPr>
            <w:tcW w:w="381"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hAnsi="宋体"/>
                <w:sz w:val="18"/>
              </w:rPr>
            </w:pPr>
          </w:p>
        </w:tc>
        <w:tc>
          <w:tcPr>
            <w:tcW w:w="553" w:type="pct"/>
            <w:tcBorders>
              <w:top w:val="nil"/>
              <w:left w:val="single" w:color="auto" w:sz="2" w:space="0"/>
              <w:bottom w:val="single" w:color="auto" w:sz="8" w:space="0"/>
              <w:right w:val="nil"/>
            </w:tcBorders>
            <w:vAlign w:val="center"/>
          </w:tcPr>
          <w:p>
            <w:pPr>
              <w:widowControl/>
              <w:spacing w:line="280" w:lineRule="exact"/>
              <w:jc w:val="center"/>
              <w:rPr>
                <w:rFonts w:ascii="宋体" w:hAnsi="宋体"/>
                <w:sz w:val="18"/>
              </w:rPr>
            </w:pPr>
          </w:p>
        </w:tc>
        <w:tc>
          <w:tcPr>
            <w:tcW w:w="444" w:type="pct"/>
            <w:tcBorders>
              <w:top w:val="nil"/>
              <w:left w:val="nil"/>
              <w:bottom w:val="single" w:color="auto" w:sz="8" w:space="0"/>
              <w:right w:val="nil"/>
            </w:tcBorders>
            <w:vAlign w:val="center"/>
          </w:tcPr>
          <w:p>
            <w:pPr>
              <w:widowControl/>
              <w:spacing w:line="280" w:lineRule="exact"/>
              <w:jc w:val="center"/>
              <w:rPr>
                <w:rFonts w:ascii="宋体" w:hAnsi="宋体"/>
                <w:sz w:val="18"/>
              </w:rPr>
            </w:pPr>
          </w:p>
        </w:tc>
        <w:tc>
          <w:tcPr>
            <w:tcW w:w="553" w:type="pct"/>
            <w:tcBorders>
              <w:top w:val="nil"/>
              <w:left w:val="nil"/>
              <w:bottom w:val="single" w:color="auto" w:sz="8" w:space="0"/>
              <w:right w:val="nil"/>
            </w:tcBorders>
            <w:vAlign w:val="center"/>
          </w:tcPr>
          <w:p>
            <w:pPr>
              <w:widowControl/>
              <w:spacing w:line="280" w:lineRule="exact"/>
              <w:jc w:val="center"/>
              <w:rPr>
                <w:rFonts w:ascii="宋体" w:hAnsi="宋体"/>
                <w:sz w:val="18"/>
              </w:rPr>
            </w:pPr>
          </w:p>
        </w:tc>
        <w:tc>
          <w:tcPr>
            <w:tcW w:w="1181"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970"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r>
    </w:tbl>
    <w:p>
      <w:pPr>
        <w:spacing w:line="240" w:lineRule="exact"/>
        <w:ind w:right="-800" w:rightChars="-381"/>
        <w:rPr>
          <w:rFonts w:ascii="宋体" w:hAnsi="宋体"/>
          <w:sz w:val="18"/>
          <w:szCs w:val="18"/>
        </w:rPr>
      </w:pPr>
      <w:r>
        <w:rPr>
          <w:rFonts w:hint="eastAsia" w:ascii="宋体" w:hAnsi="宋体" w:cs="宋体"/>
          <w:sz w:val="18"/>
          <w:szCs w:val="18"/>
        </w:rPr>
        <w:t>续表</w:t>
      </w:r>
    </w:p>
    <w:tbl>
      <w:tblPr>
        <w:tblStyle w:val="4"/>
        <w:tblW w:w="5081" w:type="pct"/>
        <w:tblInd w:w="-10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411"/>
        <w:gridCol w:w="1411"/>
        <w:gridCol w:w="1411"/>
        <w:gridCol w:w="1412"/>
        <w:gridCol w:w="198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340" w:hRule="atLeast"/>
        </w:trPr>
        <w:tc>
          <w:tcPr>
            <w:tcW w:w="696" w:type="pct"/>
            <w:vMerge w:val="restart"/>
            <w:tcBorders>
              <w:top w:val="single" w:color="auto" w:sz="8" w:space="0"/>
              <w:right w:val="nil"/>
            </w:tcBorders>
            <w:vAlign w:val="center"/>
          </w:tcPr>
          <w:p>
            <w:pPr>
              <w:jc w:val="center"/>
              <w:rPr>
                <w:rFonts w:ascii="宋体" w:hAnsi="宋体"/>
                <w:kern w:val="0"/>
                <w:sz w:val="18"/>
                <w:szCs w:val="18"/>
              </w:rPr>
            </w:pPr>
            <w:r>
              <w:rPr>
                <w:rFonts w:hint="eastAsia" w:ascii="宋体" w:hAnsi="宋体" w:cs="宋体"/>
                <w:kern w:val="0"/>
                <w:sz w:val="18"/>
                <w:szCs w:val="18"/>
              </w:rPr>
              <w:t>在校生数</w:t>
            </w:r>
          </w:p>
        </w:tc>
        <w:tc>
          <w:tcPr>
            <w:tcW w:w="3185" w:type="pct"/>
            <w:gridSpan w:val="4"/>
            <w:tcBorders>
              <w:top w:val="single" w:color="auto" w:sz="8" w:space="0"/>
              <w:left w:val="nil"/>
              <w:bottom w:val="nil"/>
            </w:tcBorders>
            <w:vAlign w:val="center"/>
          </w:tcPr>
          <w:p>
            <w:pPr>
              <w:widowControl/>
              <w:jc w:val="center"/>
              <w:rPr>
                <w:rFonts w:ascii="宋体" w:hAnsi="宋体"/>
                <w:kern w:val="0"/>
                <w:sz w:val="18"/>
                <w:szCs w:val="18"/>
              </w:rPr>
            </w:pPr>
          </w:p>
        </w:tc>
        <w:tc>
          <w:tcPr>
            <w:tcW w:w="1119" w:type="pct"/>
            <w:vMerge w:val="restart"/>
            <w:tcBorders>
              <w:top w:val="single" w:color="auto" w:sz="8" w:space="0"/>
            </w:tcBorders>
            <w:vAlign w:val="center"/>
          </w:tcPr>
          <w:p>
            <w:pPr>
              <w:widowControl/>
              <w:jc w:val="center"/>
              <w:rPr>
                <w:rFonts w:ascii="宋体" w:hAnsi="宋体"/>
                <w:kern w:val="0"/>
                <w:sz w:val="18"/>
                <w:szCs w:val="18"/>
              </w:rPr>
            </w:pPr>
            <w:r>
              <w:rPr>
                <w:rFonts w:hint="eastAsia" w:ascii="宋体" w:hAnsi="宋体" w:cs="宋体"/>
                <w:kern w:val="0"/>
                <w:sz w:val="18"/>
                <w:szCs w:val="18"/>
              </w:rPr>
              <w:t>预计毕业生数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96" w:type="pct"/>
            <w:vMerge w:val="continue"/>
            <w:vAlign w:val="center"/>
          </w:tcPr>
          <w:p>
            <w:pPr>
              <w:widowControl/>
              <w:jc w:val="center"/>
              <w:rPr>
                <w:rFonts w:ascii="宋体" w:hAnsi="宋体"/>
                <w:kern w:val="0"/>
                <w:sz w:val="18"/>
                <w:szCs w:val="18"/>
              </w:rPr>
            </w:pPr>
          </w:p>
        </w:tc>
        <w:tc>
          <w:tcPr>
            <w:tcW w:w="796" w:type="pct"/>
            <w:vAlign w:val="center"/>
          </w:tcPr>
          <w:p>
            <w:pPr>
              <w:widowControl/>
              <w:jc w:val="center"/>
              <w:rPr>
                <w:rFonts w:ascii="宋体" w:hAnsi="宋体"/>
                <w:kern w:val="0"/>
                <w:sz w:val="18"/>
                <w:szCs w:val="18"/>
              </w:rPr>
            </w:pPr>
            <w:r>
              <w:rPr>
                <w:rFonts w:hint="eastAsia" w:ascii="宋体" w:hAnsi="宋体" w:cs="宋体"/>
                <w:kern w:val="0"/>
                <w:sz w:val="18"/>
                <w:szCs w:val="18"/>
              </w:rPr>
              <w:t>一年级</w:t>
            </w:r>
          </w:p>
        </w:tc>
        <w:tc>
          <w:tcPr>
            <w:tcW w:w="796" w:type="pct"/>
            <w:vAlign w:val="center"/>
          </w:tcPr>
          <w:p>
            <w:pPr>
              <w:widowControl/>
              <w:jc w:val="center"/>
              <w:rPr>
                <w:rFonts w:ascii="宋体" w:hAnsi="宋体"/>
                <w:kern w:val="0"/>
                <w:sz w:val="18"/>
                <w:szCs w:val="18"/>
              </w:rPr>
            </w:pPr>
            <w:r>
              <w:rPr>
                <w:rFonts w:hint="eastAsia" w:ascii="宋体" w:hAnsi="宋体" w:cs="宋体"/>
                <w:kern w:val="0"/>
                <w:sz w:val="18"/>
                <w:szCs w:val="18"/>
              </w:rPr>
              <w:t>二年级</w:t>
            </w:r>
          </w:p>
        </w:tc>
        <w:tc>
          <w:tcPr>
            <w:tcW w:w="796" w:type="pct"/>
            <w:vAlign w:val="center"/>
          </w:tcPr>
          <w:p>
            <w:pPr>
              <w:widowControl/>
              <w:jc w:val="center"/>
              <w:rPr>
                <w:rFonts w:ascii="宋体" w:hAnsi="宋体"/>
                <w:kern w:val="0"/>
                <w:sz w:val="18"/>
                <w:szCs w:val="18"/>
              </w:rPr>
            </w:pPr>
            <w:r>
              <w:rPr>
                <w:rFonts w:hint="eastAsia" w:ascii="宋体" w:hAnsi="宋体" w:cs="宋体"/>
                <w:kern w:val="0"/>
                <w:sz w:val="18"/>
                <w:szCs w:val="18"/>
              </w:rPr>
              <w:t>三年级</w:t>
            </w:r>
          </w:p>
        </w:tc>
        <w:tc>
          <w:tcPr>
            <w:tcW w:w="797" w:type="pct"/>
            <w:vAlign w:val="center"/>
          </w:tcPr>
          <w:p>
            <w:pPr>
              <w:widowControl/>
              <w:jc w:val="center"/>
              <w:rPr>
                <w:rFonts w:ascii="宋体" w:hAnsi="宋体"/>
                <w:kern w:val="0"/>
                <w:sz w:val="18"/>
                <w:szCs w:val="18"/>
              </w:rPr>
            </w:pPr>
            <w:r>
              <w:rPr>
                <w:rFonts w:hint="eastAsia" w:ascii="宋体" w:hAnsi="宋体" w:cs="宋体"/>
                <w:kern w:val="0"/>
                <w:sz w:val="18"/>
                <w:szCs w:val="18"/>
              </w:rPr>
              <w:t>四年级</w:t>
            </w:r>
            <w:r>
              <w:rPr>
                <w:rFonts w:hint="eastAsia" w:ascii="宋体" w:hAnsi="宋体" w:cs="宋体"/>
                <w:sz w:val="18"/>
                <w:szCs w:val="18"/>
              </w:rPr>
              <w:t>以上</w:t>
            </w:r>
          </w:p>
        </w:tc>
        <w:tc>
          <w:tcPr>
            <w:tcW w:w="1119" w:type="pct"/>
            <w:vMerge w:val="continue"/>
            <w:vAlign w:val="center"/>
          </w:tcPr>
          <w:p>
            <w:pPr>
              <w:widowControl/>
              <w:jc w:val="left"/>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6" w:type="pct"/>
            <w:tcBorders>
              <w:bottom w:val="single" w:color="auto" w:sz="8" w:space="0"/>
            </w:tcBorders>
            <w:vAlign w:val="center"/>
          </w:tcPr>
          <w:p>
            <w:pPr>
              <w:widowControl/>
              <w:jc w:val="center"/>
              <w:rPr>
                <w:rFonts w:ascii="宋体" w:hAnsi="宋体"/>
                <w:kern w:val="0"/>
                <w:sz w:val="18"/>
                <w:szCs w:val="18"/>
              </w:rPr>
            </w:pPr>
            <w:r>
              <w:rPr>
                <w:rFonts w:ascii="宋体" w:hAnsi="宋体" w:cs="宋体"/>
                <w:kern w:val="0"/>
                <w:sz w:val="18"/>
                <w:szCs w:val="18"/>
              </w:rPr>
              <w:t>3</w:t>
            </w:r>
          </w:p>
        </w:tc>
        <w:tc>
          <w:tcPr>
            <w:tcW w:w="796" w:type="pct"/>
            <w:tcBorders>
              <w:bottom w:val="single" w:color="auto" w:sz="8" w:space="0"/>
            </w:tcBorders>
            <w:vAlign w:val="center"/>
          </w:tcPr>
          <w:p>
            <w:pPr>
              <w:widowControl/>
              <w:jc w:val="center"/>
              <w:rPr>
                <w:rFonts w:ascii="宋体" w:hAnsi="宋体"/>
                <w:kern w:val="0"/>
                <w:sz w:val="18"/>
                <w:szCs w:val="18"/>
              </w:rPr>
            </w:pPr>
            <w:r>
              <w:rPr>
                <w:rFonts w:ascii="宋体" w:hAnsi="宋体" w:cs="宋体"/>
                <w:kern w:val="0"/>
                <w:sz w:val="18"/>
                <w:szCs w:val="18"/>
              </w:rPr>
              <w:t>4</w:t>
            </w:r>
          </w:p>
        </w:tc>
        <w:tc>
          <w:tcPr>
            <w:tcW w:w="796" w:type="pct"/>
            <w:tcBorders>
              <w:bottom w:val="single" w:color="auto" w:sz="8" w:space="0"/>
            </w:tcBorders>
            <w:vAlign w:val="center"/>
          </w:tcPr>
          <w:p>
            <w:pPr>
              <w:widowControl/>
              <w:jc w:val="center"/>
              <w:rPr>
                <w:rFonts w:ascii="宋体" w:hAnsi="宋体"/>
                <w:kern w:val="0"/>
                <w:sz w:val="18"/>
                <w:szCs w:val="18"/>
              </w:rPr>
            </w:pPr>
            <w:r>
              <w:rPr>
                <w:rFonts w:ascii="宋体" w:hAnsi="宋体" w:cs="宋体"/>
                <w:kern w:val="0"/>
                <w:sz w:val="18"/>
                <w:szCs w:val="18"/>
              </w:rPr>
              <w:t>5</w:t>
            </w:r>
          </w:p>
        </w:tc>
        <w:tc>
          <w:tcPr>
            <w:tcW w:w="796" w:type="pct"/>
            <w:tcBorders>
              <w:bottom w:val="single" w:color="auto" w:sz="8" w:space="0"/>
            </w:tcBorders>
            <w:vAlign w:val="center"/>
          </w:tcPr>
          <w:p>
            <w:pPr>
              <w:widowControl/>
              <w:jc w:val="center"/>
              <w:rPr>
                <w:rFonts w:ascii="宋体" w:hAnsi="宋体"/>
                <w:kern w:val="0"/>
                <w:sz w:val="18"/>
                <w:szCs w:val="18"/>
              </w:rPr>
            </w:pPr>
            <w:r>
              <w:rPr>
                <w:rFonts w:ascii="宋体" w:hAnsi="宋体" w:cs="宋体"/>
                <w:kern w:val="0"/>
                <w:sz w:val="18"/>
                <w:szCs w:val="18"/>
              </w:rPr>
              <w:t>6</w:t>
            </w:r>
          </w:p>
        </w:tc>
        <w:tc>
          <w:tcPr>
            <w:tcW w:w="797" w:type="pct"/>
            <w:tcBorders>
              <w:bottom w:val="single" w:color="auto" w:sz="8" w:space="0"/>
            </w:tcBorders>
            <w:vAlign w:val="center"/>
          </w:tcPr>
          <w:p>
            <w:pPr>
              <w:widowControl/>
              <w:jc w:val="center"/>
              <w:rPr>
                <w:rFonts w:ascii="宋体" w:hAnsi="宋体"/>
                <w:kern w:val="0"/>
                <w:sz w:val="18"/>
                <w:szCs w:val="18"/>
              </w:rPr>
            </w:pPr>
            <w:r>
              <w:rPr>
                <w:rFonts w:ascii="宋体" w:hAnsi="宋体" w:cs="宋体"/>
                <w:kern w:val="0"/>
                <w:sz w:val="18"/>
                <w:szCs w:val="18"/>
              </w:rPr>
              <w:t>7</w:t>
            </w:r>
          </w:p>
        </w:tc>
        <w:tc>
          <w:tcPr>
            <w:tcW w:w="1119" w:type="pct"/>
            <w:tcBorders>
              <w:bottom w:val="single" w:color="auto" w:sz="8" w:space="0"/>
            </w:tcBorders>
            <w:vAlign w:val="center"/>
          </w:tcPr>
          <w:p>
            <w:pPr>
              <w:widowControl/>
              <w:jc w:val="center"/>
              <w:rPr>
                <w:rFonts w:ascii="宋体" w:hAnsi="宋体"/>
                <w:kern w:val="0"/>
                <w:sz w:val="18"/>
                <w:szCs w:val="18"/>
              </w:rPr>
            </w:pPr>
            <w:r>
              <w:rPr>
                <w:rFonts w:ascii="宋体" w:hAnsi="宋体" w:cs="宋体"/>
                <w:kern w:val="0"/>
                <w:sz w:val="18"/>
                <w:szCs w:val="18"/>
              </w:rPr>
              <w:t>8</w:t>
            </w:r>
          </w:p>
        </w:tc>
      </w:tr>
    </w:tbl>
    <w:p>
      <w:pPr>
        <w:spacing w:line="240" w:lineRule="exact"/>
        <w:ind w:right="-800" w:rightChars="-381"/>
        <w:rPr>
          <w:rFonts w:ascii="宋体" w:hAns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ind w:firstLine="360" w:firstLineChars="200"/>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含撤销学校、办学类型调整学校）填报，若存在多点办学（主校区、分校区、有学生培养任务的附属医院、高等学历继续教育校外教学点）情况，需分别填报。</w:t>
      </w:r>
    </w:p>
    <w:p>
      <w:pPr>
        <w:tabs>
          <w:tab w:val="left" w:pos="567"/>
        </w:tabs>
        <w:spacing w:line="240" w:lineRule="exact"/>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cs="宋体"/>
          <w:sz w:val="18"/>
          <w:szCs w:val="18"/>
        </w:rPr>
        <w:t>函授学生是指以函授为主要教学方式培养的成人专科学生。</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2）</w:t>
      </w:r>
      <w:r>
        <w:rPr>
          <w:rFonts w:hint="eastAsia" w:ascii="宋体" w:hAnsi="宋体" w:cs="宋体"/>
          <w:sz w:val="18"/>
          <w:szCs w:val="18"/>
        </w:rPr>
        <w:t>业余学生是指以业余时间授课形式培养的成人专科学生。</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3）脱产学生是指以全日制形式培养的成人专科学生。</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4）毕业生数</w:t>
      </w:r>
      <w:r>
        <w:rPr>
          <w:rFonts w:hint="eastAsia" w:ascii="宋体" w:hAnsi="宋体" w:cs="宋体"/>
          <w:sz w:val="18"/>
          <w:szCs w:val="18"/>
        </w:rPr>
        <w:t>是指上学年度具有学籍的学生完成教学计划规定课程，考试合格并且取得毕业证书的学生数。</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招生数是指实际招收入学并完成学籍注册的新生数。</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6）在校生数</w:t>
      </w:r>
      <w:r>
        <w:rPr>
          <w:rFonts w:hint="eastAsia" w:ascii="宋体" w:hAnsi="宋体" w:cs="宋体"/>
          <w:sz w:val="18"/>
          <w:szCs w:val="18"/>
        </w:rPr>
        <w:t>是指具有学籍并在本学年初进行学籍注册的学生数。</w:t>
      </w:r>
    </w:p>
    <w:p>
      <w:pPr>
        <w:tabs>
          <w:tab w:val="left" w:pos="567"/>
        </w:tabs>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7）预计毕业生数</w:t>
      </w:r>
      <w:r>
        <w:rPr>
          <w:rFonts w:hint="eastAsia" w:ascii="宋体" w:hAnsi="宋体" w:cs="宋体"/>
          <w:sz w:val="18"/>
          <w:szCs w:val="18"/>
        </w:rPr>
        <w:t>是指学历教育中本学年内即将毕业的在校生数。</w:t>
      </w:r>
    </w:p>
    <w:p>
      <w:pPr>
        <w:tabs>
          <w:tab w:val="left" w:pos="567"/>
        </w:tabs>
        <w:spacing w:line="240" w:lineRule="exact"/>
        <w:ind w:left="1984" w:hanging="1983" w:hangingChars="1102"/>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本表学生数包括港澳台侨学生。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）按专业招生培养的学生，按</w:t>
      </w:r>
      <w:bookmarkStart w:id="13" w:name="_Hlk78269333"/>
      <w:r>
        <w:rPr>
          <w:rFonts w:hint="eastAsia" w:ascii="宋体" w:hAnsi="宋体" w:cs="宋体"/>
          <w:sz w:val="18"/>
          <w:szCs w:val="18"/>
        </w:rPr>
        <w:t>《高等职业教育专科专业目录（统计用）》</w:t>
      </w:r>
      <w:bookmarkEnd w:id="13"/>
      <w:r>
        <w:rPr>
          <w:rFonts w:hint="eastAsia" w:ascii="宋体" w:hAnsi="宋体" w:cs="宋体"/>
          <w:sz w:val="18"/>
          <w:szCs w:val="18"/>
        </w:rPr>
        <w:t>《高等学历继续教育补充专业目录（统计用）》专业代码、专业名称填报；自主专业名称的专业，按其培养方案、培养方向、课程安排归类到专业目录中的专业代码，自主专业名称栏按实际专业名称填报。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）毕业生数为上学年度实际毕业的人数（含往届推迟毕业、学分制提前毕业的学生）。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）《高等职业教育专科专业目录（统计用）》《高等学历继续教育补充专业目录（统计用）》可以在“教育统计管理信息系统”查询。</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）本表不包含国际学生。</w:t>
      </w:r>
    </w:p>
    <w:p>
      <w:pPr>
        <w:tabs>
          <w:tab w:val="left" w:pos="567"/>
        </w:tabs>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年制为</w:t>
      </w:r>
      <w:r>
        <w:rPr>
          <w:rFonts w:ascii="宋体" w:hAnsi="宋体" w:cs="宋体"/>
          <w:sz w:val="18"/>
          <w:szCs w:val="18"/>
        </w:rPr>
        <w:t>2时,列3=列4+列5；</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）年制为</w:t>
      </w:r>
      <w:r>
        <w:rPr>
          <w:rFonts w:ascii="宋体" w:hAnsi="宋体" w:cs="宋体"/>
          <w:sz w:val="18"/>
          <w:szCs w:val="18"/>
        </w:rPr>
        <w:t>3时,列3=列4+列5+列6；</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w:t>
      </w:r>
      <w:r>
        <w:rPr>
          <w:rFonts w:ascii="宋体" w:hAnsi="宋体" w:cs="宋体"/>
          <w:sz w:val="18"/>
          <w:szCs w:val="18"/>
        </w:rPr>
        <w:t>&gt;=4时,列3=列4+列5+列6+列7</w:t>
      </w:r>
      <w:r>
        <w:rPr>
          <w:rFonts w:hint="eastAsia" w:ascii="宋体" w:hAnsi="宋体" w:cs="宋体"/>
          <w:sz w:val="18"/>
          <w:szCs w:val="18"/>
        </w:rPr>
        <w:t>；</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）行01&gt;=行02；</w:t>
      </w:r>
    </w:p>
    <w:p>
      <w:pPr>
        <w:tabs>
          <w:tab w:val="left" w:pos="567"/>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5</w:t>
      </w:r>
      <w:r>
        <w:rPr>
          <w:rFonts w:hint="eastAsia" w:ascii="宋体" w:hAnsi="宋体"/>
          <w:bCs/>
          <w:sz w:val="18"/>
          <w:szCs w:val="18"/>
        </w:rPr>
        <w:t>+行0</w:t>
      </w:r>
      <w:r>
        <w:rPr>
          <w:rFonts w:ascii="宋体" w:hAnsi="宋体"/>
          <w:bCs/>
          <w:sz w:val="18"/>
          <w:szCs w:val="18"/>
        </w:rPr>
        <w:t>7</w:t>
      </w:r>
      <w:r>
        <w:rPr>
          <w:rFonts w:hint="eastAsia" w:ascii="宋体" w:hAnsi="宋体"/>
          <w:bCs/>
          <w:sz w:val="18"/>
          <w:szCs w:val="18"/>
        </w:rPr>
        <w:t>。</w:t>
      </w:r>
    </w:p>
    <w:p>
      <w:pPr>
        <w:spacing w:line="240" w:lineRule="exact"/>
        <w:ind w:firstLine="360" w:firstLineChars="200"/>
        <w:rPr>
          <w:rFonts w:ascii="宋体" w:hAnsi="宋体" w:cs="宋体"/>
          <w:sz w:val="18"/>
          <w:szCs w:val="18"/>
        </w:rPr>
        <w:sectPr>
          <w:pgSz w:w="11906" w:h="16838"/>
          <w:pgMar w:top="1474" w:right="1701" w:bottom="1474" w:left="1701" w:header="851" w:footer="992" w:gutter="0"/>
          <w:cols w:space="425" w:num="1"/>
          <w:docGrid w:type="lines" w:linePitch="312" w:charSpace="0"/>
        </w:sectPr>
      </w:pPr>
    </w:p>
    <w:p>
      <w:pPr>
        <w:pStyle w:val="3"/>
        <w:rPr>
          <w:rFonts w:ascii="宋体" w:hAnsi="宋体"/>
        </w:rPr>
      </w:pPr>
      <w:bookmarkStart w:id="14" w:name="_Toc111121766"/>
      <w:r>
        <w:rPr>
          <w:rFonts w:hint="eastAsia" w:ascii="宋体" w:hAnsi="宋体"/>
        </w:rPr>
        <w:t>（二十八）成人本科分专业学生数</w:t>
      </w:r>
      <w:bookmarkEnd w:id="14"/>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教基3328</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w:t>
      </w:r>
      <w:r>
        <w:rPr>
          <w:rFonts w:hint="eastAsia" w:ascii="宋体" w:hAnsi="宋体"/>
          <w:sz w:val="18"/>
          <w:szCs w:val="18"/>
        </w:rPr>
        <w:t>〔2021〕135</w:t>
      </w:r>
      <w:r>
        <w:rPr>
          <w:rFonts w:hint="eastAsia" w:ascii="宋体" w:hAnsi="宋体"/>
          <w:bCs/>
          <w:sz w:val="18"/>
        </w:rPr>
        <w:t>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4"/>
        <w:tblpPr w:leftFromText="180" w:rightFromText="180" w:vertAnchor="text" w:tblpY="1"/>
        <w:tblOverlap w:val="never"/>
        <w:tblW w:w="4936"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1421"/>
        <w:gridCol w:w="489"/>
        <w:gridCol w:w="1083"/>
        <w:gridCol w:w="1084"/>
        <w:gridCol w:w="1084"/>
        <w:gridCol w:w="1084"/>
        <w:gridCol w:w="1084"/>
        <w:gridCol w:w="108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260" w:hRule="atLeast"/>
        </w:trPr>
        <w:tc>
          <w:tcPr>
            <w:tcW w:w="845" w:type="pct"/>
            <w:vAlign w:val="center"/>
          </w:tcPr>
          <w:p>
            <w:pPr>
              <w:widowControl/>
              <w:jc w:val="center"/>
              <w:rPr>
                <w:rFonts w:ascii="宋体" w:hAnsi="宋体"/>
                <w:kern w:val="0"/>
                <w:sz w:val="18"/>
                <w:szCs w:val="18"/>
              </w:rPr>
            </w:pPr>
            <w:r>
              <w:rPr>
                <w:rFonts w:hint="eastAsia" w:ascii="宋体" w:hAnsi="宋体" w:cs="宋体"/>
                <w:kern w:val="0"/>
                <w:sz w:val="18"/>
                <w:szCs w:val="18"/>
              </w:rPr>
              <w:t>专业名称</w:t>
            </w:r>
          </w:p>
        </w:tc>
        <w:tc>
          <w:tcPr>
            <w:tcW w:w="291" w:type="pct"/>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644" w:type="pct"/>
            <w:vAlign w:val="center"/>
          </w:tcPr>
          <w:p>
            <w:pPr>
              <w:widowControl/>
              <w:jc w:val="center"/>
              <w:rPr>
                <w:rFonts w:ascii="宋体" w:hAnsi="宋体"/>
                <w:kern w:val="0"/>
                <w:sz w:val="18"/>
                <w:szCs w:val="18"/>
              </w:rPr>
            </w:pPr>
            <w:r>
              <w:rPr>
                <w:rFonts w:hint="eastAsia" w:ascii="宋体" w:hAnsi="宋体" w:cs="宋体"/>
                <w:kern w:val="0"/>
                <w:sz w:val="18"/>
                <w:szCs w:val="18"/>
              </w:rPr>
              <w:t>自主专业名称</w:t>
            </w:r>
          </w:p>
        </w:tc>
        <w:tc>
          <w:tcPr>
            <w:tcW w:w="644" w:type="pct"/>
            <w:vAlign w:val="center"/>
          </w:tcPr>
          <w:p>
            <w:pPr>
              <w:jc w:val="center"/>
              <w:rPr>
                <w:rFonts w:ascii="宋体" w:hAnsi="宋体"/>
                <w:kern w:val="0"/>
                <w:sz w:val="18"/>
                <w:szCs w:val="18"/>
              </w:rPr>
            </w:pPr>
            <w:r>
              <w:rPr>
                <w:rFonts w:hint="eastAsia" w:ascii="宋体" w:hAnsi="宋体" w:cs="宋体"/>
                <w:kern w:val="0"/>
                <w:sz w:val="18"/>
                <w:szCs w:val="18"/>
              </w:rPr>
              <w:t>专业代码</w:t>
            </w:r>
          </w:p>
        </w:tc>
        <w:tc>
          <w:tcPr>
            <w:tcW w:w="644" w:type="pct"/>
            <w:vAlign w:val="center"/>
          </w:tcPr>
          <w:p>
            <w:pPr>
              <w:widowControl/>
              <w:jc w:val="center"/>
              <w:rPr>
                <w:rFonts w:ascii="宋体" w:hAnsi="宋体"/>
                <w:kern w:val="0"/>
                <w:sz w:val="18"/>
                <w:szCs w:val="18"/>
              </w:rPr>
            </w:pPr>
            <w:r>
              <w:rPr>
                <w:rFonts w:hint="eastAsia" w:ascii="宋体" w:hAnsi="宋体" w:cs="宋体"/>
                <w:kern w:val="0"/>
                <w:sz w:val="18"/>
                <w:szCs w:val="18"/>
              </w:rPr>
              <w:t>年制</w:t>
            </w:r>
          </w:p>
        </w:tc>
        <w:tc>
          <w:tcPr>
            <w:tcW w:w="644" w:type="pct"/>
            <w:vAlign w:val="center"/>
          </w:tcPr>
          <w:p>
            <w:pPr>
              <w:widowControl/>
              <w:jc w:val="center"/>
              <w:rPr>
                <w:rFonts w:ascii="宋体" w:hAnsi="宋体"/>
                <w:kern w:val="0"/>
                <w:sz w:val="18"/>
                <w:szCs w:val="18"/>
              </w:rPr>
            </w:pPr>
            <w:r>
              <w:rPr>
                <w:rFonts w:hint="eastAsia" w:ascii="宋体" w:hAnsi="宋体" w:cs="宋体"/>
                <w:kern w:val="0"/>
                <w:sz w:val="18"/>
                <w:szCs w:val="18"/>
              </w:rPr>
              <w:t>毕业生数</w:t>
            </w:r>
          </w:p>
        </w:tc>
        <w:tc>
          <w:tcPr>
            <w:tcW w:w="644" w:type="pct"/>
            <w:vAlign w:val="center"/>
          </w:tcPr>
          <w:p>
            <w:pPr>
              <w:widowControl/>
              <w:jc w:val="center"/>
              <w:rPr>
                <w:rFonts w:ascii="宋体" w:hAnsi="宋体"/>
                <w:kern w:val="0"/>
                <w:sz w:val="18"/>
                <w:szCs w:val="18"/>
              </w:rPr>
            </w:pPr>
            <w:r>
              <w:rPr>
                <w:rFonts w:hint="eastAsia" w:ascii="宋体" w:hAnsi="宋体"/>
                <w:kern w:val="0"/>
                <w:sz w:val="18"/>
                <w:szCs w:val="18"/>
              </w:rPr>
              <w:t>授予学位数</w:t>
            </w:r>
          </w:p>
        </w:tc>
        <w:tc>
          <w:tcPr>
            <w:tcW w:w="645" w:type="pct"/>
            <w:vAlign w:val="center"/>
          </w:tcPr>
          <w:p>
            <w:pPr>
              <w:widowControl/>
              <w:jc w:val="center"/>
              <w:rPr>
                <w:rFonts w:ascii="宋体" w:hAnsi="宋体"/>
                <w:kern w:val="0"/>
                <w:sz w:val="18"/>
                <w:szCs w:val="18"/>
              </w:rPr>
            </w:pPr>
            <w:r>
              <w:rPr>
                <w:rFonts w:hint="eastAsia" w:ascii="宋体" w:hAnsi="宋体"/>
                <w:kern w:val="0"/>
                <w:sz w:val="18"/>
                <w:szCs w:val="18"/>
              </w:rPr>
              <w:t>招生数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vAlign w:val="center"/>
          </w:tcPr>
          <w:p>
            <w:pPr>
              <w:widowControl/>
              <w:jc w:val="center"/>
              <w:rPr>
                <w:rFonts w:ascii="宋体" w:hAnsi="宋体"/>
                <w:kern w:val="0"/>
                <w:sz w:val="18"/>
                <w:szCs w:val="18"/>
              </w:rPr>
            </w:pPr>
            <w:r>
              <w:rPr>
                <w:rFonts w:hint="eastAsia" w:ascii="宋体" w:hAnsi="宋体" w:cs="宋体"/>
                <w:kern w:val="0"/>
                <w:sz w:val="18"/>
                <w:szCs w:val="18"/>
              </w:rPr>
              <w:t>甲</w:t>
            </w:r>
          </w:p>
        </w:tc>
        <w:tc>
          <w:tcPr>
            <w:tcW w:w="291" w:type="pct"/>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644" w:type="pct"/>
            <w:tcBorders>
              <w:bottom w:val="single" w:color="auto" w:sz="2" w:space="0"/>
            </w:tcBorders>
            <w:vAlign w:val="center"/>
          </w:tcPr>
          <w:p>
            <w:pPr>
              <w:widowControl/>
              <w:jc w:val="center"/>
              <w:rPr>
                <w:rFonts w:ascii="宋体" w:hAnsi="宋体"/>
                <w:kern w:val="0"/>
                <w:sz w:val="18"/>
                <w:szCs w:val="18"/>
              </w:rPr>
            </w:pPr>
            <w:r>
              <w:rPr>
                <w:rFonts w:hint="eastAsia" w:ascii="宋体" w:hAnsi="宋体" w:cs="宋体"/>
                <w:kern w:val="0"/>
                <w:sz w:val="18"/>
                <w:szCs w:val="18"/>
              </w:rPr>
              <w:t>丙</w:t>
            </w:r>
          </w:p>
        </w:tc>
        <w:tc>
          <w:tcPr>
            <w:tcW w:w="644" w:type="pct"/>
            <w:tcBorders>
              <w:bottom w:val="single" w:color="auto" w:sz="2" w:space="0"/>
            </w:tcBorders>
            <w:vAlign w:val="center"/>
          </w:tcPr>
          <w:p>
            <w:pPr>
              <w:jc w:val="center"/>
              <w:rPr>
                <w:rFonts w:ascii="宋体" w:hAnsi="宋体"/>
                <w:kern w:val="0"/>
                <w:sz w:val="18"/>
                <w:szCs w:val="18"/>
              </w:rPr>
            </w:pPr>
            <w:r>
              <w:rPr>
                <w:rFonts w:hint="eastAsia" w:ascii="宋体" w:hAnsi="宋体" w:cs="宋体"/>
                <w:kern w:val="0"/>
                <w:sz w:val="18"/>
                <w:szCs w:val="18"/>
              </w:rPr>
              <w:t>丁</w:t>
            </w:r>
          </w:p>
        </w:tc>
        <w:tc>
          <w:tcPr>
            <w:tcW w:w="644" w:type="pct"/>
            <w:tcBorders>
              <w:bottom w:val="single" w:color="auto" w:sz="2" w:space="0"/>
            </w:tcBorders>
            <w:vAlign w:val="center"/>
          </w:tcPr>
          <w:p>
            <w:pPr>
              <w:widowControl/>
              <w:jc w:val="center"/>
              <w:rPr>
                <w:rFonts w:ascii="宋体" w:hAnsi="宋体"/>
                <w:kern w:val="0"/>
                <w:sz w:val="18"/>
                <w:szCs w:val="18"/>
              </w:rPr>
            </w:pPr>
            <w:r>
              <w:rPr>
                <w:rFonts w:hint="eastAsia" w:ascii="宋体" w:hAnsi="宋体" w:cs="宋体"/>
                <w:kern w:val="0"/>
                <w:sz w:val="18"/>
                <w:szCs w:val="18"/>
              </w:rPr>
              <w:t>戊</w:t>
            </w:r>
          </w:p>
        </w:tc>
        <w:tc>
          <w:tcPr>
            <w:tcW w:w="644" w:type="pct"/>
            <w:tcBorders>
              <w:bottom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w:t>
            </w:r>
          </w:p>
        </w:tc>
        <w:tc>
          <w:tcPr>
            <w:tcW w:w="644" w:type="pct"/>
            <w:tcBorders>
              <w:bottom w:val="single" w:color="auto" w:sz="2" w:space="0"/>
            </w:tcBorders>
          </w:tcPr>
          <w:p>
            <w:pPr>
              <w:widowControl/>
              <w:jc w:val="center"/>
              <w:rPr>
                <w:rFonts w:ascii="宋体" w:hAnsi="宋体" w:cs="宋体"/>
                <w:kern w:val="0"/>
                <w:sz w:val="18"/>
                <w:szCs w:val="18"/>
              </w:rPr>
            </w:pPr>
            <w:r>
              <w:rPr>
                <w:rFonts w:ascii="宋体" w:hAnsi="宋体" w:cs="宋体"/>
                <w:kern w:val="0"/>
                <w:sz w:val="18"/>
                <w:szCs w:val="18"/>
              </w:rPr>
              <w:t>2</w:t>
            </w:r>
          </w:p>
        </w:tc>
        <w:tc>
          <w:tcPr>
            <w:tcW w:w="645" w:type="pct"/>
            <w:tcBorders>
              <w:bottom w:val="single" w:color="auto" w:sz="2" w:space="0"/>
            </w:tcBorders>
          </w:tcPr>
          <w:p>
            <w:pPr>
              <w:widowControl/>
              <w:jc w:val="center"/>
              <w:rPr>
                <w:rFonts w:ascii="宋体" w:hAnsi="宋体" w:cs="宋体"/>
                <w:kern w:val="0"/>
                <w:sz w:val="18"/>
                <w:szCs w:val="18"/>
              </w:rPr>
            </w:pPr>
            <w:r>
              <w:rPr>
                <w:rFonts w:ascii="宋体" w:hAnsi="宋体" w:cs="宋体"/>
                <w:kern w:val="0"/>
                <w:sz w:val="18"/>
                <w:szCs w:val="18"/>
              </w:rPr>
              <w:t>3</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vAlign w:val="center"/>
          </w:tcPr>
          <w:p>
            <w:pPr>
              <w:widowControl/>
              <w:jc w:val="left"/>
              <w:rPr>
                <w:rFonts w:ascii="宋体" w:hAnsi="宋体"/>
                <w:bCs/>
                <w:kern w:val="0"/>
                <w:sz w:val="18"/>
                <w:szCs w:val="18"/>
              </w:rPr>
            </w:pPr>
            <w:r>
              <w:rPr>
                <w:rFonts w:hint="eastAsia" w:ascii="宋体" w:hAnsi="宋体" w:cs="宋体"/>
                <w:bCs/>
                <w:kern w:val="0"/>
                <w:sz w:val="18"/>
                <w:szCs w:val="18"/>
              </w:rPr>
              <w:t>成人本科生</w:t>
            </w:r>
          </w:p>
        </w:tc>
        <w:tc>
          <w:tcPr>
            <w:tcW w:w="291" w:type="pct"/>
          </w:tcPr>
          <w:p>
            <w:pPr>
              <w:widowControl/>
              <w:jc w:val="center"/>
              <w:rPr>
                <w:rFonts w:ascii="宋体" w:hAnsi="宋体" w:cs="宋体"/>
                <w:sz w:val="18"/>
                <w:szCs w:val="18"/>
              </w:rPr>
            </w:pPr>
            <w:r>
              <w:rPr>
                <w:rFonts w:ascii="宋体" w:hAnsi="宋体" w:cs="宋体"/>
                <w:sz w:val="18"/>
                <w:szCs w:val="18"/>
              </w:rPr>
              <w:t>01</w:t>
            </w:r>
          </w:p>
        </w:tc>
        <w:tc>
          <w:tcPr>
            <w:tcW w:w="644" w:type="pct"/>
            <w:tcBorders>
              <w:top w:val="single" w:color="auto" w:sz="2" w:space="0"/>
              <w:bottom w:val="nil"/>
              <w:right w:val="nil"/>
            </w:tcBorders>
            <w:vAlign w:val="center"/>
          </w:tcPr>
          <w:p>
            <w:pPr>
              <w:widowControl/>
              <w:jc w:val="center"/>
              <w:rPr>
                <w:rFonts w:ascii="宋体" w:hAnsi="宋体"/>
                <w:bCs/>
                <w:kern w:val="0"/>
                <w:sz w:val="18"/>
                <w:szCs w:val="18"/>
              </w:rPr>
            </w:pPr>
            <w:r>
              <w:rPr>
                <w:rFonts w:ascii="宋体" w:hAnsi="宋体" w:cs="宋体"/>
                <w:sz w:val="18"/>
                <w:szCs w:val="18"/>
              </w:rPr>
              <w:t>—</w:t>
            </w:r>
          </w:p>
        </w:tc>
        <w:tc>
          <w:tcPr>
            <w:tcW w:w="644" w:type="pct"/>
            <w:tcBorders>
              <w:top w:val="single" w:color="auto" w:sz="2" w:space="0"/>
              <w:left w:val="nil"/>
              <w:bottom w:val="nil"/>
              <w:right w:val="nil"/>
            </w:tcBorders>
            <w:vAlign w:val="center"/>
          </w:tcPr>
          <w:p>
            <w:pPr>
              <w:widowControl/>
              <w:jc w:val="center"/>
              <w:rPr>
                <w:rFonts w:ascii="宋体" w:hAnsi="宋体"/>
                <w:bCs/>
                <w:kern w:val="0"/>
                <w:sz w:val="18"/>
                <w:szCs w:val="18"/>
              </w:rPr>
            </w:pPr>
            <w:r>
              <w:rPr>
                <w:rFonts w:ascii="宋体" w:hAnsi="宋体" w:cs="宋体"/>
                <w:sz w:val="18"/>
                <w:szCs w:val="18"/>
              </w:rPr>
              <w:t>—</w:t>
            </w:r>
          </w:p>
        </w:tc>
        <w:tc>
          <w:tcPr>
            <w:tcW w:w="644" w:type="pct"/>
            <w:tcBorders>
              <w:top w:val="single" w:color="auto" w:sz="2" w:space="0"/>
              <w:left w:val="nil"/>
              <w:bottom w:val="nil"/>
              <w:right w:val="nil"/>
            </w:tcBorders>
            <w:vAlign w:val="center"/>
          </w:tcPr>
          <w:p>
            <w:pPr>
              <w:jc w:val="center"/>
              <w:rPr>
                <w:rFonts w:ascii="宋体" w:hAnsi="宋体"/>
              </w:rPr>
            </w:pPr>
            <w:r>
              <w:rPr>
                <w:rFonts w:ascii="宋体" w:hAnsi="宋体" w:cs="宋体"/>
                <w:sz w:val="18"/>
                <w:szCs w:val="18"/>
              </w:rPr>
              <w:t>—</w:t>
            </w:r>
          </w:p>
        </w:tc>
        <w:tc>
          <w:tcPr>
            <w:tcW w:w="644" w:type="pct"/>
            <w:tcBorders>
              <w:top w:val="single" w:color="auto" w:sz="2" w:space="0"/>
              <w:left w:val="nil"/>
              <w:bottom w:val="nil"/>
              <w:right w:val="nil"/>
            </w:tcBorders>
            <w:vAlign w:val="center"/>
          </w:tcPr>
          <w:p>
            <w:pPr>
              <w:widowControl/>
              <w:jc w:val="center"/>
              <w:rPr>
                <w:rFonts w:ascii="宋体" w:hAnsi="宋体"/>
                <w:kern w:val="0"/>
                <w:sz w:val="18"/>
                <w:szCs w:val="18"/>
              </w:rPr>
            </w:pPr>
          </w:p>
        </w:tc>
        <w:tc>
          <w:tcPr>
            <w:tcW w:w="644" w:type="pct"/>
            <w:tcBorders>
              <w:top w:val="single" w:color="auto" w:sz="2" w:space="0"/>
              <w:left w:val="nil"/>
              <w:bottom w:val="nil"/>
              <w:right w:val="nil"/>
            </w:tcBorders>
            <w:vAlign w:val="center"/>
          </w:tcPr>
          <w:p>
            <w:pPr>
              <w:widowControl/>
              <w:jc w:val="center"/>
              <w:rPr>
                <w:rFonts w:ascii="宋体" w:hAnsi="宋体" w:cs="宋体"/>
                <w:kern w:val="0"/>
                <w:sz w:val="18"/>
                <w:szCs w:val="18"/>
              </w:rPr>
            </w:pPr>
          </w:p>
        </w:tc>
        <w:tc>
          <w:tcPr>
            <w:tcW w:w="645" w:type="pct"/>
            <w:tcBorders>
              <w:top w:val="single" w:color="auto" w:sz="2" w:space="0"/>
              <w:left w:val="nil"/>
              <w:bottom w:val="nil"/>
            </w:tcBorders>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vAlign w:val="center"/>
          </w:tcPr>
          <w:p>
            <w:pPr>
              <w:widowControl/>
              <w:ind w:firstLine="360" w:firstLineChars="200"/>
              <w:jc w:val="left"/>
              <w:rPr>
                <w:rFonts w:ascii="宋体" w:hAnsi="宋体"/>
                <w:bCs/>
                <w:kern w:val="0"/>
                <w:sz w:val="18"/>
                <w:szCs w:val="18"/>
              </w:rPr>
            </w:pPr>
            <w:r>
              <w:rPr>
                <w:rFonts w:ascii="宋体" w:hAnsi="宋体" w:cs="宋体"/>
                <w:bCs/>
                <w:kern w:val="0"/>
                <w:sz w:val="18"/>
                <w:szCs w:val="18"/>
              </w:rPr>
              <w:t>#</w:t>
            </w:r>
            <w:r>
              <w:rPr>
                <w:rFonts w:hint="eastAsia" w:ascii="宋体" w:hAnsi="宋体" w:cs="宋体"/>
                <w:bCs/>
                <w:kern w:val="0"/>
                <w:sz w:val="18"/>
                <w:szCs w:val="18"/>
              </w:rPr>
              <w:t>女</w:t>
            </w:r>
          </w:p>
        </w:tc>
        <w:tc>
          <w:tcPr>
            <w:tcW w:w="291" w:type="pct"/>
          </w:tcPr>
          <w:p>
            <w:pPr>
              <w:widowControl/>
              <w:jc w:val="center"/>
              <w:rPr>
                <w:rFonts w:ascii="宋体" w:hAnsi="宋体" w:cs="宋体"/>
                <w:sz w:val="18"/>
                <w:szCs w:val="18"/>
              </w:rPr>
            </w:pPr>
            <w:r>
              <w:rPr>
                <w:rFonts w:ascii="宋体" w:hAnsi="宋体" w:cs="宋体"/>
                <w:sz w:val="18"/>
                <w:szCs w:val="18"/>
              </w:rPr>
              <w:t>02</w:t>
            </w:r>
          </w:p>
        </w:tc>
        <w:tc>
          <w:tcPr>
            <w:tcW w:w="644" w:type="pct"/>
            <w:tcBorders>
              <w:top w:val="nil"/>
              <w:bottom w:val="nil"/>
              <w:right w:val="nil"/>
            </w:tcBorders>
            <w:vAlign w:val="center"/>
          </w:tcPr>
          <w:p>
            <w:pPr>
              <w:widowControl/>
              <w:jc w:val="center"/>
              <w:rPr>
                <w:rFonts w:ascii="宋体" w:hAnsi="宋体"/>
                <w:bCs/>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bCs/>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jc w:val="center"/>
              <w:rPr>
                <w:rFonts w:ascii="宋体" w:hAnsi="宋体"/>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cs="宋体"/>
                <w:kern w:val="0"/>
                <w:sz w:val="18"/>
                <w:szCs w:val="18"/>
              </w:rPr>
            </w:pPr>
          </w:p>
        </w:tc>
        <w:tc>
          <w:tcPr>
            <w:tcW w:w="645" w:type="pct"/>
            <w:tcBorders>
              <w:top w:val="nil"/>
              <w:left w:val="nil"/>
              <w:bottom w:val="nil"/>
            </w:tcBorders>
            <w:vAlign w:val="center"/>
          </w:tcPr>
          <w:p>
            <w:pPr>
              <w:widowControl/>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180" w:firstLineChars="100"/>
              <w:rPr>
                <w:rFonts w:ascii="宋体" w:hAnsi="宋体"/>
                <w:kern w:val="0"/>
                <w:sz w:val="18"/>
                <w:szCs w:val="18"/>
              </w:rPr>
            </w:pPr>
            <w:r>
              <w:rPr>
                <w:rFonts w:hint="eastAsia" w:ascii="宋体" w:hAnsi="宋体"/>
                <w:kern w:val="0"/>
                <w:sz w:val="18"/>
              </w:rPr>
              <w:t>函授</w:t>
            </w:r>
          </w:p>
        </w:tc>
        <w:tc>
          <w:tcPr>
            <w:tcW w:w="291" w:type="pct"/>
            <w:tcBorders>
              <w:top w:val="single" w:color="auto" w:sz="2" w:space="0"/>
              <w:left w:val="single" w:color="auto" w:sz="2" w:space="0"/>
              <w:bottom w:val="single" w:color="auto" w:sz="2" w:space="0"/>
              <w:right w:val="single" w:color="auto" w:sz="2" w:space="0"/>
            </w:tcBorders>
          </w:tcPr>
          <w:p>
            <w:pPr>
              <w:widowControl/>
              <w:jc w:val="center"/>
              <w:rPr>
                <w:rFonts w:ascii="宋体" w:hAnsi="宋体" w:cs="宋体"/>
                <w:sz w:val="18"/>
                <w:szCs w:val="18"/>
              </w:rPr>
            </w:pPr>
            <w:r>
              <w:rPr>
                <w:rFonts w:ascii="宋体" w:hAnsi="宋体"/>
                <w:sz w:val="18"/>
              </w:rPr>
              <w:t>03</w:t>
            </w:r>
          </w:p>
        </w:tc>
        <w:tc>
          <w:tcPr>
            <w:tcW w:w="644" w:type="pct"/>
            <w:tcBorders>
              <w:top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hAnsi="宋体"/>
                <w:kern w:val="0"/>
                <w:sz w:val="18"/>
                <w:szCs w:val="18"/>
              </w:rPr>
            </w:pPr>
            <w:r>
              <w:rPr>
                <w:rFonts w:hint="eastAsia" w:ascii="宋体" w:hAnsi="宋体"/>
                <w:kern w:val="0"/>
                <w:sz w:val="18"/>
                <w:szCs w:val="18"/>
              </w:rPr>
              <w:t>专业名称</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4</w:t>
            </w: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hAnsi="宋体"/>
                <w:kern w:val="0"/>
                <w:sz w:val="18"/>
                <w:szCs w:val="18"/>
              </w:rPr>
            </w:pPr>
            <w:r>
              <w:rPr>
                <w:rFonts w:ascii="宋体" w:hAnsi="宋体"/>
                <w:sz w:val="18"/>
              </w:rPr>
              <w:t>……</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180" w:firstLineChars="100"/>
              <w:rPr>
                <w:rFonts w:ascii="宋体" w:hAnsi="宋体"/>
                <w:kern w:val="0"/>
                <w:sz w:val="18"/>
                <w:szCs w:val="18"/>
              </w:rPr>
            </w:pPr>
            <w:r>
              <w:rPr>
                <w:rFonts w:hint="eastAsia" w:ascii="宋体" w:hAnsi="宋体"/>
                <w:kern w:val="0"/>
                <w:sz w:val="18"/>
              </w:rPr>
              <w:t>业余</w:t>
            </w:r>
          </w:p>
        </w:tc>
        <w:tc>
          <w:tcPr>
            <w:tcW w:w="291" w:type="pct"/>
            <w:tcBorders>
              <w:top w:val="single" w:color="auto" w:sz="2" w:space="0"/>
              <w:left w:val="single" w:color="auto" w:sz="2" w:space="0"/>
              <w:bottom w:val="single" w:color="auto" w:sz="2" w:space="0"/>
              <w:right w:val="single" w:color="auto" w:sz="2" w:space="0"/>
            </w:tcBorders>
          </w:tcPr>
          <w:p>
            <w:pPr>
              <w:widowControl/>
              <w:jc w:val="center"/>
              <w:rPr>
                <w:rFonts w:ascii="宋体" w:hAnsi="宋体" w:cs="宋体"/>
                <w:sz w:val="18"/>
                <w:szCs w:val="18"/>
              </w:rPr>
            </w:pPr>
            <w:r>
              <w:rPr>
                <w:rFonts w:ascii="宋体" w:hAnsi="宋体"/>
                <w:sz w:val="18"/>
              </w:rPr>
              <w:t>05</w:t>
            </w:r>
          </w:p>
        </w:tc>
        <w:tc>
          <w:tcPr>
            <w:tcW w:w="644" w:type="pct"/>
            <w:tcBorders>
              <w:top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hAnsi="宋体"/>
                <w:kern w:val="0"/>
                <w:sz w:val="18"/>
                <w:szCs w:val="18"/>
              </w:rPr>
            </w:pPr>
            <w:r>
              <w:rPr>
                <w:rFonts w:hint="eastAsia" w:ascii="宋体" w:hAnsi="宋体"/>
                <w:kern w:val="0"/>
                <w:sz w:val="18"/>
                <w:szCs w:val="18"/>
              </w:rPr>
              <w:t>专业名称</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r>
              <w:rPr>
                <w:rFonts w:ascii="宋体" w:hAnsi="宋体" w:cs="宋体"/>
                <w:sz w:val="18"/>
                <w:szCs w:val="18"/>
              </w:rPr>
              <w:t>06</w:t>
            </w: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hAnsi="宋体"/>
                <w:kern w:val="0"/>
                <w:sz w:val="18"/>
                <w:szCs w:val="18"/>
              </w:rPr>
            </w:pPr>
            <w:r>
              <w:rPr>
                <w:rFonts w:ascii="宋体" w:hAnsi="宋体"/>
                <w:sz w:val="18"/>
              </w:rPr>
              <w:t>……</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180" w:firstLineChars="100"/>
              <w:rPr>
                <w:rFonts w:ascii="宋体" w:hAnsi="宋体"/>
                <w:kern w:val="0"/>
                <w:sz w:val="18"/>
                <w:szCs w:val="18"/>
              </w:rPr>
            </w:pPr>
            <w:r>
              <w:rPr>
                <w:rFonts w:hint="eastAsia" w:ascii="宋体" w:hAnsi="宋体"/>
                <w:kern w:val="0"/>
                <w:sz w:val="18"/>
                <w:szCs w:val="18"/>
              </w:rPr>
              <w:t>脱产</w:t>
            </w:r>
          </w:p>
        </w:tc>
        <w:tc>
          <w:tcPr>
            <w:tcW w:w="291" w:type="pct"/>
            <w:tcBorders>
              <w:top w:val="single" w:color="auto" w:sz="2" w:space="0"/>
              <w:left w:val="single" w:color="auto" w:sz="2" w:space="0"/>
              <w:bottom w:val="single" w:color="auto" w:sz="2" w:space="0"/>
              <w:right w:val="single" w:color="auto" w:sz="2" w:space="0"/>
            </w:tcBorders>
          </w:tcPr>
          <w:p>
            <w:pPr>
              <w:widowControl/>
              <w:jc w:val="center"/>
              <w:rPr>
                <w:rFonts w:ascii="宋体" w:hAnsi="宋体" w:cs="宋体"/>
                <w:sz w:val="18"/>
                <w:szCs w:val="18"/>
              </w:rPr>
            </w:pPr>
            <w:r>
              <w:rPr>
                <w:rFonts w:ascii="宋体" w:hAnsi="宋体"/>
                <w:sz w:val="18"/>
              </w:rPr>
              <w:t>07</w:t>
            </w:r>
          </w:p>
        </w:tc>
        <w:tc>
          <w:tcPr>
            <w:tcW w:w="644" w:type="pct"/>
            <w:tcBorders>
              <w:top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r>
              <w:rPr>
                <w:rFonts w:ascii="宋体" w:hAnsi="宋体" w:cs="宋体"/>
                <w:sz w:val="18"/>
                <w:szCs w:val="18"/>
              </w:rPr>
              <w:t>—</w:t>
            </w: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2" w:space="0"/>
              <w:right w:val="single" w:color="auto" w:sz="2" w:space="0"/>
            </w:tcBorders>
            <w:vAlign w:val="center"/>
          </w:tcPr>
          <w:p>
            <w:pPr>
              <w:widowControl/>
              <w:ind w:firstLine="360" w:firstLineChars="200"/>
              <w:rPr>
                <w:rFonts w:ascii="宋体" w:hAnsi="宋体"/>
                <w:kern w:val="0"/>
                <w:sz w:val="18"/>
                <w:szCs w:val="18"/>
              </w:rPr>
            </w:pPr>
            <w:r>
              <w:rPr>
                <w:rFonts w:hint="eastAsia" w:ascii="宋体" w:hAnsi="宋体"/>
                <w:kern w:val="0"/>
                <w:sz w:val="18"/>
                <w:szCs w:val="18"/>
              </w:rPr>
              <w:t>专业名称</w:t>
            </w:r>
          </w:p>
        </w:tc>
        <w:tc>
          <w:tcPr>
            <w:tcW w:w="291"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cs="宋体"/>
                <w:sz w:val="18"/>
                <w:szCs w:val="18"/>
              </w:rPr>
            </w:pPr>
            <w:r>
              <w:rPr>
                <w:rFonts w:ascii="宋体" w:hAnsi="宋体" w:cs="宋体"/>
                <w:sz w:val="18"/>
                <w:szCs w:val="18"/>
              </w:rPr>
              <w:t>08</w:t>
            </w:r>
          </w:p>
        </w:tc>
        <w:tc>
          <w:tcPr>
            <w:tcW w:w="644" w:type="pct"/>
            <w:tcBorders>
              <w:top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cs="宋体"/>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4" w:type="pct"/>
            <w:tcBorders>
              <w:top w:val="nil"/>
              <w:left w:val="nil"/>
              <w:bottom w:val="nil"/>
              <w:right w:val="nil"/>
            </w:tcBorders>
            <w:vAlign w:val="center"/>
          </w:tcPr>
          <w:p>
            <w:pPr>
              <w:widowControl/>
              <w:jc w:val="center"/>
              <w:rPr>
                <w:rFonts w:ascii="宋体" w:hAnsi="宋体"/>
                <w:kern w:val="0"/>
                <w:sz w:val="18"/>
                <w:szCs w:val="18"/>
              </w:rPr>
            </w:pPr>
          </w:p>
        </w:tc>
        <w:tc>
          <w:tcPr>
            <w:tcW w:w="645" w:type="pct"/>
            <w:tcBorders>
              <w:top w:val="nil"/>
              <w:left w:val="nil"/>
              <w:bottom w:val="nil"/>
            </w:tcBorders>
            <w:vAlign w:val="center"/>
          </w:tcPr>
          <w:p>
            <w:pPr>
              <w:widowControl/>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trPr>
        <w:tc>
          <w:tcPr>
            <w:tcW w:w="845" w:type="pct"/>
            <w:tcBorders>
              <w:top w:val="single" w:color="auto" w:sz="2" w:space="0"/>
              <w:left w:val="nil"/>
              <w:bottom w:val="single" w:color="auto" w:sz="8" w:space="0"/>
              <w:right w:val="single" w:color="auto" w:sz="2" w:space="0"/>
            </w:tcBorders>
            <w:vAlign w:val="center"/>
          </w:tcPr>
          <w:p>
            <w:pPr>
              <w:widowControl/>
              <w:ind w:firstLine="360" w:firstLineChars="200"/>
              <w:rPr>
                <w:rFonts w:ascii="宋体" w:hAnsi="宋体"/>
                <w:kern w:val="0"/>
                <w:sz w:val="18"/>
                <w:szCs w:val="18"/>
              </w:rPr>
            </w:pPr>
            <w:r>
              <w:rPr>
                <w:rFonts w:ascii="宋体" w:hAnsi="宋体"/>
                <w:sz w:val="18"/>
              </w:rPr>
              <w:t>……</w:t>
            </w:r>
          </w:p>
        </w:tc>
        <w:tc>
          <w:tcPr>
            <w:tcW w:w="291"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sz w:val="18"/>
                <w:szCs w:val="18"/>
              </w:rPr>
            </w:pPr>
          </w:p>
        </w:tc>
        <w:tc>
          <w:tcPr>
            <w:tcW w:w="644" w:type="pct"/>
            <w:tcBorders>
              <w:top w:val="nil"/>
              <w:bottom w:val="single" w:color="auto" w:sz="8" w:space="0"/>
              <w:right w:val="nil"/>
            </w:tcBorders>
            <w:vAlign w:val="center"/>
          </w:tcPr>
          <w:p>
            <w:pPr>
              <w:widowControl/>
              <w:jc w:val="center"/>
              <w:rPr>
                <w:rFonts w:ascii="宋体" w:hAnsi="宋体" w:cs="宋体"/>
                <w:sz w:val="18"/>
                <w:szCs w:val="18"/>
              </w:rPr>
            </w:pPr>
          </w:p>
        </w:tc>
        <w:tc>
          <w:tcPr>
            <w:tcW w:w="644" w:type="pct"/>
            <w:tcBorders>
              <w:top w:val="nil"/>
              <w:left w:val="nil"/>
              <w:bottom w:val="single" w:color="auto" w:sz="8" w:space="0"/>
              <w:right w:val="nil"/>
            </w:tcBorders>
            <w:vAlign w:val="center"/>
          </w:tcPr>
          <w:p>
            <w:pPr>
              <w:widowControl/>
              <w:jc w:val="center"/>
              <w:rPr>
                <w:rFonts w:ascii="宋体" w:hAnsi="宋体" w:cs="宋体"/>
                <w:sz w:val="18"/>
                <w:szCs w:val="18"/>
              </w:rPr>
            </w:pPr>
          </w:p>
        </w:tc>
        <w:tc>
          <w:tcPr>
            <w:tcW w:w="644" w:type="pct"/>
            <w:tcBorders>
              <w:top w:val="nil"/>
              <w:left w:val="nil"/>
              <w:bottom w:val="single" w:color="auto" w:sz="8" w:space="0"/>
              <w:right w:val="nil"/>
            </w:tcBorders>
            <w:vAlign w:val="center"/>
          </w:tcPr>
          <w:p>
            <w:pPr>
              <w:widowControl/>
              <w:jc w:val="center"/>
              <w:rPr>
                <w:rFonts w:ascii="宋体" w:hAnsi="宋体" w:cs="宋体"/>
                <w:sz w:val="18"/>
                <w:szCs w:val="18"/>
              </w:rPr>
            </w:pPr>
          </w:p>
        </w:tc>
        <w:tc>
          <w:tcPr>
            <w:tcW w:w="644" w:type="pct"/>
            <w:tcBorders>
              <w:top w:val="nil"/>
              <w:left w:val="nil"/>
              <w:bottom w:val="single" w:color="auto" w:sz="8" w:space="0"/>
              <w:right w:val="nil"/>
            </w:tcBorders>
            <w:vAlign w:val="center"/>
          </w:tcPr>
          <w:p>
            <w:pPr>
              <w:widowControl/>
              <w:jc w:val="center"/>
              <w:rPr>
                <w:rFonts w:ascii="宋体" w:hAnsi="宋体"/>
                <w:kern w:val="0"/>
                <w:sz w:val="18"/>
                <w:szCs w:val="18"/>
              </w:rPr>
            </w:pPr>
          </w:p>
        </w:tc>
        <w:tc>
          <w:tcPr>
            <w:tcW w:w="644" w:type="pct"/>
            <w:tcBorders>
              <w:top w:val="nil"/>
              <w:left w:val="nil"/>
              <w:bottom w:val="single" w:color="auto" w:sz="8" w:space="0"/>
              <w:right w:val="nil"/>
            </w:tcBorders>
            <w:vAlign w:val="center"/>
          </w:tcPr>
          <w:p>
            <w:pPr>
              <w:widowControl/>
              <w:jc w:val="center"/>
              <w:rPr>
                <w:rFonts w:ascii="宋体" w:hAnsi="宋体"/>
                <w:kern w:val="0"/>
                <w:sz w:val="18"/>
                <w:szCs w:val="18"/>
              </w:rPr>
            </w:pPr>
          </w:p>
        </w:tc>
        <w:tc>
          <w:tcPr>
            <w:tcW w:w="645" w:type="pct"/>
            <w:tcBorders>
              <w:top w:val="nil"/>
              <w:left w:val="nil"/>
              <w:bottom w:val="single" w:color="auto" w:sz="8" w:space="0"/>
            </w:tcBorders>
            <w:vAlign w:val="center"/>
          </w:tcPr>
          <w:p>
            <w:pPr>
              <w:widowControl/>
              <w:jc w:val="center"/>
              <w:rPr>
                <w:rFonts w:ascii="宋体" w:hAnsi="宋体"/>
                <w:kern w:val="0"/>
                <w:sz w:val="18"/>
                <w:szCs w:val="18"/>
              </w:rPr>
            </w:pPr>
          </w:p>
        </w:tc>
      </w:tr>
    </w:tbl>
    <w:p>
      <w:pPr>
        <w:spacing w:line="240" w:lineRule="exact"/>
        <w:ind w:right="-800" w:rightChars="-381"/>
        <w:rPr>
          <w:rFonts w:ascii="宋体" w:hAnsi="宋体"/>
          <w:sz w:val="18"/>
          <w:szCs w:val="18"/>
        </w:rPr>
      </w:pPr>
      <w:r>
        <w:rPr>
          <w:rFonts w:hint="eastAsia" w:ascii="宋体" w:hAnsi="宋体" w:cs="宋体"/>
          <w:sz w:val="18"/>
          <w:szCs w:val="18"/>
        </w:rPr>
        <w:t>续表</w:t>
      </w:r>
    </w:p>
    <w:tbl>
      <w:tblPr>
        <w:tblStyle w:val="4"/>
        <w:tblW w:w="5000" w:type="pct"/>
        <w:tblInd w:w="-106" w:type="dxa"/>
        <w:tblBorders>
          <w:top w:val="single" w:color="auto" w:sz="8" w:space="0"/>
          <w:left w:val="none" w:color="auto" w:sz="0" w:space="0"/>
          <w:bottom w:val="single" w:color="auto" w:sz="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1012"/>
        <w:gridCol w:w="1014"/>
        <w:gridCol w:w="1014"/>
        <w:gridCol w:w="1014"/>
        <w:gridCol w:w="1012"/>
        <w:gridCol w:w="1016"/>
        <w:gridCol w:w="1211"/>
      </w:tblGrid>
      <w:tr>
        <w:tblPrEx>
          <w:tblBorders>
            <w:top w:val="single" w:color="auto" w:sz="8" w:space="0"/>
            <w:left w:val="none" w:color="auto" w:sz="0" w:space="0"/>
            <w:bottom w:val="single" w:color="auto" w:sz="2" w:space="0"/>
            <w:right w:val="none" w:color="auto" w:sz="0" w:space="0"/>
            <w:insideH w:val="single" w:color="auto" w:sz="4" w:space="0"/>
            <w:insideV w:val="single" w:color="auto" w:sz="4" w:space="0"/>
          </w:tblBorders>
        </w:tblPrEx>
        <w:trPr>
          <w:trHeight w:val="340" w:hRule="atLeast"/>
        </w:trPr>
        <w:tc>
          <w:tcPr>
            <w:tcW w:w="721" w:type="pct"/>
            <w:vMerge w:val="restart"/>
            <w:tcBorders>
              <w:right w:val="nil"/>
            </w:tcBorders>
            <w:vAlign w:val="center"/>
          </w:tcPr>
          <w:p>
            <w:pPr>
              <w:jc w:val="center"/>
              <w:rPr>
                <w:rFonts w:ascii="宋体" w:hAnsi="宋体"/>
                <w:kern w:val="0"/>
                <w:sz w:val="18"/>
                <w:szCs w:val="18"/>
              </w:rPr>
            </w:pPr>
            <w:r>
              <w:rPr>
                <w:rFonts w:hint="eastAsia" w:ascii="宋体" w:hAnsi="宋体" w:cs="宋体"/>
                <w:kern w:val="0"/>
                <w:sz w:val="18"/>
                <w:szCs w:val="18"/>
              </w:rPr>
              <w:t>在校生数</w:t>
            </w:r>
          </w:p>
        </w:tc>
        <w:tc>
          <w:tcPr>
            <w:tcW w:w="594" w:type="pct"/>
            <w:tcBorders>
              <w:top w:val="single" w:color="auto" w:sz="8" w:space="0"/>
              <w:left w:val="nil"/>
              <w:bottom w:val="single" w:color="auto" w:sz="4" w:space="0"/>
              <w:right w:val="nil"/>
            </w:tcBorders>
          </w:tcPr>
          <w:p>
            <w:pPr>
              <w:widowControl/>
              <w:jc w:val="center"/>
              <w:rPr>
                <w:rFonts w:ascii="宋体" w:hAnsi="宋体"/>
                <w:kern w:val="0"/>
                <w:sz w:val="18"/>
                <w:szCs w:val="18"/>
              </w:rPr>
            </w:pPr>
          </w:p>
        </w:tc>
        <w:tc>
          <w:tcPr>
            <w:tcW w:w="594" w:type="pct"/>
            <w:tcBorders>
              <w:top w:val="single" w:color="auto" w:sz="8" w:space="0"/>
              <w:left w:val="nil"/>
              <w:bottom w:val="single" w:color="auto" w:sz="4" w:space="0"/>
              <w:right w:val="nil"/>
            </w:tcBorders>
          </w:tcPr>
          <w:p>
            <w:pPr>
              <w:widowControl/>
              <w:jc w:val="center"/>
              <w:rPr>
                <w:rFonts w:ascii="宋体" w:hAnsi="宋体"/>
                <w:kern w:val="0"/>
                <w:sz w:val="18"/>
                <w:szCs w:val="18"/>
              </w:rPr>
            </w:pPr>
          </w:p>
        </w:tc>
        <w:tc>
          <w:tcPr>
            <w:tcW w:w="595" w:type="pct"/>
            <w:tcBorders>
              <w:top w:val="single" w:color="auto" w:sz="8" w:space="0"/>
              <w:left w:val="nil"/>
              <w:bottom w:val="single" w:color="auto" w:sz="4" w:space="0"/>
              <w:right w:val="nil"/>
            </w:tcBorders>
          </w:tcPr>
          <w:p>
            <w:pPr>
              <w:widowControl/>
              <w:jc w:val="center"/>
              <w:rPr>
                <w:rFonts w:ascii="宋体" w:hAnsi="宋体"/>
                <w:kern w:val="0"/>
                <w:sz w:val="18"/>
                <w:szCs w:val="18"/>
              </w:rPr>
            </w:pPr>
          </w:p>
        </w:tc>
        <w:tc>
          <w:tcPr>
            <w:tcW w:w="594" w:type="pct"/>
            <w:tcBorders>
              <w:top w:val="single" w:color="auto" w:sz="8" w:space="0"/>
              <w:left w:val="nil"/>
              <w:bottom w:val="single" w:color="auto" w:sz="4" w:space="0"/>
              <w:right w:val="nil"/>
            </w:tcBorders>
          </w:tcPr>
          <w:p>
            <w:pPr>
              <w:widowControl/>
              <w:jc w:val="center"/>
              <w:rPr>
                <w:rFonts w:ascii="宋体" w:hAnsi="宋体"/>
                <w:kern w:val="0"/>
                <w:sz w:val="18"/>
                <w:szCs w:val="18"/>
              </w:rPr>
            </w:pPr>
          </w:p>
        </w:tc>
        <w:tc>
          <w:tcPr>
            <w:tcW w:w="594" w:type="pct"/>
            <w:tcBorders>
              <w:top w:val="single" w:color="auto" w:sz="8" w:space="0"/>
              <w:left w:val="nil"/>
              <w:bottom w:val="single" w:color="auto" w:sz="4" w:space="0"/>
              <w:right w:val="nil"/>
            </w:tcBorders>
          </w:tcPr>
          <w:p>
            <w:pPr>
              <w:widowControl/>
              <w:jc w:val="center"/>
              <w:rPr>
                <w:rFonts w:ascii="宋体" w:hAnsi="宋体"/>
                <w:kern w:val="0"/>
                <w:sz w:val="18"/>
                <w:szCs w:val="18"/>
              </w:rPr>
            </w:pPr>
          </w:p>
        </w:tc>
        <w:tc>
          <w:tcPr>
            <w:tcW w:w="595" w:type="pct"/>
            <w:tcBorders>
              <w:top w:val="single" w:color="auto" w:sz="8" w:space="0"/>
              <w:left w:val="nil"/>
              <w:bottom w:val="single" w:color="auto" w:sz="4" w:space="0"/>
              <w:right w:val="single" w:color="auto" w:sz="4" w:space="0"/>
            </w:tcBorders>
          </w:tcPr>
          <w:p>
            <w:pPr>
              <w:widowControl/>
              <w:jc w:val="center"/>
              <w:rPr>
                <w:rFonts w:ascii="宋体" w:hAnsi="宋体"/>
                <w:kern w:val="0"/>
                <w:sz w:val="18"/>
                <w:szCs w:val="18"/>
              </w:rPr>
            </w:pPr>
          </w:p>
        </w:tc>
        <w:tc>
          <w:tcPr>
            <w:tcW w:w="711" w:type="pct"/>
            <w:vMerge w:val="restart"/>
            <w:tcBorders>
              <w:left w:val="single" w:color="auto" w:sz="4" w:space="0"/>
            </w:tcBorders>
            <w:vAlign w:val="center"/>
          </w:tcPr>
          <w:p>
            <w:pPr>
              <w:widowControl/>
              <w:jc w:val="center"/>
              <w:rPr>
                <w:rFonts w:ascii="宋体" w:hAnsi="宋体"/>
                <w:kern w:val="0"/>
                <w:sz w:val="18"/>
                <w:szCs w:val="18"/>
              </w:rPr>
            </w:pPr>
            <w:r>
              <w:rPr>
                <w:rFonts w:hint="eastAsia" w:ascii="宋体" w:hAnsi="宋体" w:cs="宋体"/>
                <w:kern w:val="0"/>
                <w:sz w:val="18"/>
                <w:szCs w:val="18"/>
              </w:rPr>
              <w:t>预计毕业生数</w:t>
            </w:r>
          </w:p>
        </w:tc>
      </w:tr>
      <w:tr>
        <w:tblPrEx>
          <w:tblBorders>
            <w:top w:val="single" w:color="auto" w:sz="8" w:space="0"/>
            <w:left w:val="none" w:color="auto" w:sz="0" w:space="0"/>
            <w:bottom w:val="single" w:color="auto" w:sz="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21" w:type="pct"/>
            <w:vMerge w:val="continue"/>
            <w:vAlign w:val="center"/>
          </w:tcPr>
          <w:p>
            <w:pPr>
              <w:widowControl/>
              <w:jc w:val="center"/>
              <w:rPr>
                <w:rFonts w:ascii="宋体" w:hAnsi="宋体"/>
                <w:kern w:val="0"/>
                <w:sz w:val="18"/>
                <w:szCs w:val="18"/>
              </w:rPr>
            </w:pPr>
          </w:p>
        </w:tc>
        <w:tc>
          <w:tcPr>
            <w:tcW w:w="594" w:type="pct"/>
            <w:tcBorders>
              <w:top w:val="single" w:color="auto" w:sz="4" w:space="0"/>
            </w:tcBorders>
            <w:vAlign w:val="center"/>
          </w:tcPr>
          <w:p>
            <w:pPr>
              <w:widowControl/>
              <w:jc w:val="center"/>
              <w:rPr>
                <w:rFonts w:ascii="宋体" w:hAnsi="宋体"/>
                <w:kern w:val="0"/>
                <w:sz w:val="18"/>
                <w:szCs w:val="18"/>
              </w:rPr>
            </w:pPr>
            <w:r>
              <w:rPr>
                <w:rFonts w:hint="eastAsia" w:ascii="宋体" w:hAnsi="宋体" w:cs="宋体"/>
                <w:kern w:val="0"/>
                <w:sz w:val="18"/>
                <w:szCs w:val="18"/>
              </w:rPr>
              <w:t>一年级</w:t>
            </w:r>
          </w:p>
        </w:tc>
        <w:tc>
          <w:tcPr>
            <w:tcW w:w="595" w:type="pct"/>
            <w:tcBorders>
              <w:top w:val="single" w:color="auto" w:sz="4" w:space="0"/>
            </w:tcBorders>
            <w:vAlign w:val="center"/>
          </w:tcPr>
          <w:p>
            <w:pPr>
              <w:widowControl/>
              <w:jc w:val="center"/>
              <w:rPr>
                <w:rFonts w:ascii="宋体" w:hAnsi="宋体"/>
                <w:kern w:val="0"/>
                <w:sz w:val="18"/>
                <w:szCs w:val="18"/>
              </w:rPr>
            </w:pPr>
            <w:r>
              <w:rPr>
                <w:rFonts w:hint="eastAsia" w:ascii="宋体" w:hAnsi="宋体" w:cs="宋体"/>
                <w:kern w:val="0"/>
                <w:sz w:val="18"/>
                <w:szCs w:val="18"/>
              </w:rPr>
              <w:t>二年级</w:t>
            </w:r>
          </w:p>
        </w:tc>
        <w:tc>
          <w:tcPr>
            <w:tcW w:w="594" w:type="pct"/>
            <w:tcBorders>
              <w:top w:val="single" w:color="auto" w:sz="4" w:space="0"/>
            </w:tcBorders>
            <w:vAlign w:val="center"/>
          </w:tcPr>
          <w:p>
            <w:pPr>
              <w:widowControl/>
              <w:jc w:val="center"/>
              <w:rPr>
                <w:rFonts w:ascii="宋体" w:hAnsi="宋体"/>
                <w:kern w:val="0"/>
                <w:sz w:val="18"/>
                <w:szCs w:val="18"/>
              </w:rPr>
            </w:pPr>
            <w:r>
              <w:rPr>
                <w:rFonts w:hint="eastAsia" w:ascii="宋体" w:hAnsi="宋体" w:cs="宋体"/>
                <w:kern w:val="0"/>
                <w:sz w:val="18"/>
                <w:szCs w:val="18"/>
              </w:rPr>
              <w:t>三年级</w:t>
            </w:r>
          </w:p>
        </w:tc>
        <w:tc>
          <w:tcPr>
            <w:tcW w:w="595" w:type="pct"/>
            <w:tcBorders>
              <w:top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四年级</w:t>
            </w:r>
          </w:p>
        </w:tc>
        <w:tc>
          <w:tcPr>
            <w:tcW w:w="594" w:type="pct"/>
            <w:tcBorders>
              <w:top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五年级</w:t>
            </w:r>
          </w:p>
        </w:tc>
        <w:tc>
          <w:tcPr>
            <w:tcW w:w="596" w:type="pct"/>
            <w:tcBorders>
              <w:top w:val="single" w:color="auto" w:sz="4" w:space="0"/>
            </w:tcBorders>
            <w:vAlign w:val="center"/>
          </w:tcPr>
          <w:p>
            <w:pPr>
              <w:widowControl/>
              <w:jc w:val="center"/>
              <w:rPr>
                <w:rFonts w:ascii="宋体" w:hAnsi="宋体"/>
                <w:kern w:val="0"/>
                <w:sz w:val="18"/>
                <w:szCs w:val="18"/>
              </w:rPr>
            </w:pPr>
            <w:r>
              <w:rPr>
                <w:rFonts w:hint="eastAsia" w:ascii="宋体" w:hAnsi="宋体" w:cs="宋体"/>
                <w:kern w:val="0"/>
                <w:sz w:val="18"/>
                <w:szCs w:val="18"/>
              </w:rPr>
              <w:t>六年级以上</w:t>
            </w:r>
          </w:p>
        </w:tc>
        <w:tc>
          <w:tcPr>
            <w:tcW w:w="711" w:type="pct"/>
            <w:vMerge w:val="continue"/>
            <w:vAlign w:val="center"/>
          </w:tcPr>
          <w:p>
            <w:pPr>
              <w:widowControl/>
              <w:jc w:val="left"/>
              <w:rPr>
                <w:rFonts w:ascii="宋体" w:hAnsi="宋体"/>
                <w:kern w:val="0"/>
                <w:sz w:val="18"/>
                <w:szCs w:val="18"/>
              </w:rPr>
            </w:pPr>
          </w:p>
        </w:tc>
      </w:tr>
      <w:tr>
        <w:tblPrEx>
          <w:tblBorders>
            <w:top w:val="single" w:color="auto" w:sz="8" w:space="0"/>
            <w:left w:val="none" w:color="auto" w:sz="0" w:space="0"/>
            <w:bottom w:val="single" w:color="auto" w:sz="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21" w:type="pct"/>
            <w:vAlign w:val="center"/>
          </w:tcPr>
          <w:p>
            <w:pPr>
              <w:widowControl/>
              <w:jc w:val="center"/>
              <w:rPr>
                <w:rFonts w:ascii="宋体" w:hAnsi="宋体"/>
                <w:kern w:val="0"/>
                <w:sz w:val="18"/>
                <w:szCs w:val="18"/>
              </w:rPr>
            </w:pPr>
            <w:r>
              <w:rPr>
                <w:rFonts w:ascii="宋体" w:hAnsi="宋体" w:cs="宋体"/>
                <w:kern w:val="0"/>
                <w:sz w:val="18"/>
                <w:szCs w:val="18"/>
              </w:rPr>
              <w:t>4</w:t>
            </w:r>
          </w:p>
        </w:tc>
        <w:tc>
          <w:tcPr>
            <w:tcW w:w="594" w:type="pct"/>
            <w:vAlign w:val="center"/>
          </w:tcPr>
          <w:p>
            <w:pPr>
              <w:widowControl/>
              <w:jc w:val="center"/>
              <w:rPr>
                <w:rFonts w:ascii="宋体" w:hAnsi="宋体"/>
                <w:kern w:val="0"/>
                <w:sz w:val="18"/>
                <w:szCs w:val="18"/>
              </w:rPr>
            </w:pPr>
            <w:r>
              <w:rPr>
                <w:rFonts w:ascii="宋体" w:hAnsi="宋体" w:cs="宋体"/>
                <w:kern w:val="0"/>
                <w:sz w:val="18"/>
                <w:szCs w:val="18"/>
              </w:rPr>
              <w:t>5</w:t>
            </w:r>
          </w:p>
        </w:tc>
        <w:tc>
          <w:tcPr>
            <w:tcW w:w="595" w:type="pct"/>
            <w:vAlign w:val="center"/>
          </w:tcPr>
          <w:p>
            <w:pPr>
              <w:widowControl/>
              <w:jc w:val="center"/>
              <w:rPr>
                <w:rFonts w:ascii="宋体" w:hAnsi="宋体"/>
                <w:kern w:val="0"/>
                <w:sz w:val="18"/>
                <w:szCs w:val="18"/>
              </w:rPr>
            </w:pPr>
            <w:r>
              <w:rPr>
                <w:rFonts w:ascii="宋体" w:hAnsi="宋体" w:cs="宋体"/>
                <w:kern w:val="0"/>
                <w:sz w:val="18"/>
                <w:szCs w:val="18"/>
              </w:rPr>
              <w:t>6</w:t>
            </w:r>
          </w:p>
        </w:tc>
        <w:tc>
          <w:tcPr>
            <w:tcW w:w="594" w:type="pct"/>
            <w:vAlign w:val="center"/>
          </w:tcPr>
          <w:p>
            <w:pPr>
              <w:widowControl/>
              <w:jc w:val="center"/>
              <w:rPr>
                <w:rFonts w:ascii="宋体" w:hAnsi="宋体"/>
                <w:kern w:val="0"/>
                <w:sz w:val="18"/>
                <w:szCs w:val="18"/>
              </w:rPr>
            </w:pPr>
            <w:r>
              <w:rPr>
                <w:rFonts w:ascii="宋体" w:hAnsi="宋体" w:cs="宋体"/>
                <w:kern w:val="0"/>
                <w:sz w:val="18"/>
                <w:szCs w:val="18"/>
              </w:rPr>
              <w:t>7</w:t>
            </w:r>
          </w:p>
        </w:tc>
        <w:tc>
          <w:tcPr>
            <w:tcW w:w="595" w:type="pct"/>
          </w:tcPr>
          <w:p>
            <w:pPr>
              <w:widowControl/>
              <w:jc w:val="center"/>
              <w:rPr>
                <w:rFonts w:ascii="宋体" w:hAnsi="宋体" w:cs="宋体"/>
                <w:kern w:val="0"/>
                <w:sz w:val="18"/>
                <w:szCs w:val="18"/>
              </w:rPr>
            </w:pPr>
            <w:r>
              <w:rPr>
                <w:rFonts w:ascii="宋体" w:hAnsi="宋体" w:cs="宋体"/>
                <w:kern w:val="0"/>
                <w:sz w:val="18"/>
                <w:szCs w:val="18"/>
              </w:rPr>
              <w:t>8</w:t>
            </w:r>
          </w:p>
        </w:tc>
        <w:tc>
          <w:tcPr>
            <w:tcW w:w="594" w:type="pct"/>
          </w:tcPr>
          <w:p>
            <w:pPr>
              <w:widowControl/>
              <w:jc w:val="center"/>
              <w:rPr>
                <w:rFonts w:ascii="宋体" w:hAnsi="宋体" w:cs="宋体"/>
                <w:kern w:val="0"/>
                <w:sz w:val="18"/>
                <w:szCs w:val="18"/>
              </w:rPr>
            </w:pPr>
            <w:r>
              <w:rPr>
                <w:rFonts w:ascii="宋体" w:hAnsi="宋体" w:cs="宋体"/>
                <w:kern w:val="0"/>
                <w:sz w:val="18"/>
                <w:szCs w:val="18"/>
              </w:rPr>
              <w:t>9</w:t>
            </w:r>
          </w:p>
        </w:tc>
        <w:tc>
          <w:tcPr>
            <w:tcW w:w="596" w:type="pct"/>
            <w:vAlign w:val="center"/>
          </w:tcPr>
          <w:p>
            <w:pPr>
              <w:widowControl/>
              <w:jc w:val="center"/>
              <w:rPr>
                <w:rFonts w:ascii="宋体" w:hAnsi="宋体"/>
                <w:kern w:val="0"/>
                <w:sz w:val="18"/>
                <w:szCs w:val="18"/>
              </w:rPr>
            </w:pPr>
            <w:r>
              <w:rPr>
                <w:rFonts w:ascii="宋体" w:hAnsi="宋体" w:cs="宋体"/>
                <w:kern w:val="0"/>
                <w:sz w:val="18"/>
                <w:szCs w:val="18"/>
              </w:rPr>
              <w:t>10</w:t>
            </w:r>
          </w:p>
        </w:tc>
        <w:tc>
          <w:tcPr>
            <w:tcW w:w="711" w:type="pct"/>
            <w:vAlign w:val="center"/>
          </w:tcPr>
          <w:p>
            <w:pPr>
              <w:widowControl/>
              <w:jc w:val="center"/>
              <w:rPr>
                <w:rFonts w:ascii="宋体" w:hAnsi="宋体"/>
                <w:kern w:val="0"/>
                <w:sz w:val="18"/>
                <w:szCs w:val="18"/>
              </w:rPr>
            </w:pPr>
            <w:r>
              <w:rPr>
                <w:rFonts w:ascii="宋体" w:hAnsi="宋体" w:cs="宋体"/>
                <w:kern w:val="0"/>
                <w:sz w:val="18"/>
                <w:szCs w:val="18"/>
              </w:rPr>
              <w:t>11</w:t>
            </w:r>
          </w:p>
        </w:tc>
      </w:tr>
    </w:tbl>
    <w:p>
      <w:pPr>
        <w:spacing w:line="240" w:lineRule="exact"/>
        <w:ind w:left="2"/>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spacing w:line="240" w:lineRule="exact"/>
        <w:ind w:left="2"/>
        <w:rPr>
          <w:rFonts w:ascii="宋体" w:hAnsi="宋体"/>
          <w:sz w:val="18"/>
          <w:szCs w:val="18"/>
        </w:rPr>
      </w:pPr>
      <w:r>
        <w:rPr>
          <w:rFonts w:hint="eastAsia" w:ascii="宋体" w:hAnsi="宋体"/>
          <w:sz w:val="18"/>
          <w:szCs w:val="18"/>
        </w:rPr>
        <w:t>说明：</w:t>
      </w:r>
    </w:p>
    <w:p>
      <w:pPr>
        <w:tabs>
          <w:tab w:val="left" w:pos="567"/>
        </w:tabs>
        <w:spacing w:line="240" w:lineRule="exact"/>
        <w:ind w:left="-2" w:leftChars="-1" w:firstLine="1"/>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w:t>
      </w:r>
      <w:r>
        <w:rPr>
          <w:rFonts w:hint="eastAsia" w:ascii="宋体" w:hAnsi="宋体" w:cs="宋体"/>
          <w:sz w:val="18"/>
          <w:szCs w:val="18"/>
        </w:rPr>
        <w:t>表由</w:t>
      </w:r>
      <w:r>
        <w:rPr>
          <w:rFonts w:hint="eastAsia" w:ascii="宋体" w:hAnsi="宋体"/>
          <w:sz w:val="18"/>
          <w:szCs w:val="18"/>
        </w:rPr>
        <w:t>大学、学院、独立学院、本科层次职业学校、高等专科学校、高等职业学校</w:t>
      </w:r>
      <w:r>
        <w:rPr>
          <w:rFonts w:hint="eastAsia" w:ascii="宋体" w:hAnsi="宋体" w:cs="宋体"/>
          <w:sz w:val="18"/>
          <w:szCs w:val="18"/>
        </w:rPr>
        <w:t>、其他普通高教机构（分校或大专班）、成人高校（包括职工高校、农民高校、管理干部学院、教育学院、独立函授学院、广播电视大学、其他成人高教机构）</w:t>
      </w:r>
      <w:r>
        <w:rPr>
          <w:rFonts w:hint="eastAsia" w:ascii="宋体" w:hAnsi="宋体"/>
          <w:sz w:val="18"/>
          <w:szCs w:val="18"/>
        </w:rPr>
        <w:t>（含撤销学校、办学类型调整学校）</w:t>
      </w:r>
      <w:r>
        <w:rPr>
          <w:rFonts w:hint="eastAsia" w:ascii="宋体" w:hAnsi="宋体" w:cs="宋体"/>
          <w:sz w:val="18"/>
          <w:szCs w:val="18"/>
        </w:rPr>
        <w:t>填报</w:t>
      </w:r>
      <w:r>
        <w:rPr>
          <w:rFonts w:hint="eastAsia" w:ascii="宋体" w:hAnsi="宋体"/>
          <w:sz w:val="18"/>
          <w:szCs w:val="18"/>
        </w:rPr>
        <w:t>，若存在多点办学（主校区、分校区、有学生培养任务的附属医院、高等学历继续教育校外教学点）情况，需分别填报。</w:t>
      </w:r>
    </w:p>
    <w:p>
      <w:pPr>
        <w:spacing w:line="240" w:lineRule="exact"/>
        <w:ind w:left="-2" w:leftChars="-1" w:firstLine="1"/>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40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w:t>
      </w:r>
      <w:r>
        <w:rPr>
          <w:rFonts w:hint="eastAsia" w:ascii="宋体" w:hAnsi="宋体" w:cs="宋体"/>
          <w:sz w:val="18"/>
          <w:szCs w:val="18"/>
        </w:rPr>
        <w:t>函授学生是指以函授为主要教学方式培养的成人本科学生</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cs="宋体"/>
          <w:sz w:val="18"/>
          <w:szCs w:val="18"/>
        </w:rPr>
        <w:t>业余学生是指以业余时间授课形式培养的成人本科学生</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cs="宋体"/>
          <w:sz w:val="18"/>
          <w:szCs w:val="18"/>
        </w:rPr>
        <w:t>脱产学生是指以全日制形式培养的成人本科学生</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hint="eastAsia" w:ascii="宋体" w:hAnsi="宋体" w:cs="宋体"/>
          <w:sz w:val="18"/>
          <w:szCs w:val="18"/>
        </w:rPr>
        <w:t>毕业生数是指上学年度具有学籍的学生完成教学计划规定课程，考试合格并且取得毕业证书的学生数</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hint="eastAsia" w:ascii="宋体" w:hAnsi="宋体" w:cs="宋体"/>
          <w:sz w:val="18"/>
          <w:szCs w:val="18"/>
        </w:rPr>
        <w:t>招生数是指实际招收入学并完成学籍注册的新生数</w:t>
      </w:r>
      <w:r>
        <w:rPr>
          <w:rFonts w:hint="eastAsia" w:ascii="宋体" w:hAnsi="宋体"/>
          <w:sz w:val="18"/>
          <w:szCs w:val="18"/>
        </w:rPr>
        <w:t>。</w:t>
      </w:r>
    </w:p>
    <w:p>
      <w:pPr>
        <w:tabs>
          <w:tab w:val="left" w:pos="546"/>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hint="eastAsia" w:ascii="宋体" w:hAnsi="宋体" w:cs="宋体"/>
          <w:sz w:val="18"/>
          <w:szCs w:val="18"/>
        </w:rPr>
        <w:t>在校生数是指具有学籍并在本学年初进行学籍注册的学生数。</w:t>
      </w:r>
    </w:p>
    <w:p>
      <w:pPr>
        <w:tabs>
          <w:tab w:val="left" w:pos="546"/>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w:t>
      </w:r>
      <w:r>
        <w:rPr>
          <w:rFonts w:hint="eastAsia" w:ascii="宋体" w:hAnsi="宋体" w:cs="宋体"/>
          <w:sz w:val="18"/>
          <w:szCs w:val="18"/>
        </w:rPr>
        <w:t>预计毕业生数是指学历教育中本学年内即将毕业的在校生数。</w:t>
      </w:r>
    </w:p>
    <w:p>
      <w:pPr>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1）</w:t>
      </w:r>
      <w:r>
        <w:rPr>
          <w:rFonts w:hint="eastAsia" w:ascii="宋体" w:hAnsi="宋体"/>
          <w:sz w:val="18"/>
          <w:szCs w:val="18"/>
        </w:rPr>
        <w:t>本表学生数包括港澳台侨学生。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按专业招生培养的学生，按《普通高等学校本科专业目录（统计用）》《高等学历继续教育补充专业目录（统计用）》专业代码、专业名称填报；自主专业名称的专业，按其培养方案、培养方向、课程安排归类到专业目录中的专业代码，自主专业名称栏按实际专业名称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填写分专业学生数时必须填写年制，年制按整数填报。秋季（9月）入学的学生，若修业年限为x.5年时，中按x+1年的“年制”填报，第“x+1年级”的“在校生数”计入“预计毕业生数”；如：若填写秋季（9月）入学修业年限为2.5年的学生时，年制按“3”填报，第“三年级”的“在校生数”计入“预计毕业生数”；春季（2、3月）入学的学生，若修业年限为x.5年时，中按x年的年制填报，第“x年级”的“在校生数”计入“预计毕业生数”。如：若填写春季（2、3月）入学修业年限为2.5年的学生时，年制按“2”填报，第“二年级”的“在校生数”计入“预计毕业生数”；专业相同年制不同应分别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毕业生数为上学年度实际毕业的人数（含往届推迟毕业、学分制提前毕业的学生）。</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）授予学位数为上学年度实际授予学位的人数（含补授学位、学分制提前毕业可授学位的学生）由学位授予单位填报。</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）《高等学历继续教育补充专业目录（统计用）》可以在“教育统计管理信息系统”查询。</w:t>
      </w:r>
    </w:p>
    <w:p>
      <w:pPr>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）本表不包含国际学生。</w:t>
      </w:r>
    </w:p>
    <w:p>
      <w:pPr>
        <w:tabs>
          <w:tab w:val="left" w:pos="434"/>
        </w:tabs>
        <w:spacing w:line="240" w:lineRule="exact"/>
        <w:ind w:left="1402" w:leftChars="-44" w:hanging="1494" w:hangingChars="830"/>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1）年制为2时,列4=列5+列6；</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）年制为</w:t>
      </w:r>
      <w:r>
        <w:rPr>
          <w:rFonts w:ascii="宋体" w:hAnsi="宋体" w:cs="宋体"/>
          <w:sz w:val="18"/>
          <w:szCs w:val="18"/>
        </w:rPr>
        <w:t>3时,列4=列5+列6+列7；</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）年制为</w:t>
      </w:r>
      <w:r>
        <w:rPr>
          <w:rFonts w:ascii="宋体" w:hAnsi="宋体" w:cs="宋体"/>
          <w:sz w:val="18"/>
          <w:szCs w:val="18"/>
        </w:rPr>
        <w:t>4时,列4=列5+列6+列7+列8；</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）年制为</w:t>
      </w:r>
      <w:r>
        <w:rPr>
          <w:rFonts w:ascii="宋体" w:hAnsi="宋体" w:cs="宋体"/>
          <w:sz w:val="18"/>
          <w:szCs w:val="18"/>
        </w:rPr>
        <w:t>5时,列4=列5+列6+列7+列8+列9；</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）年制&gt;</w:t>
      </w:r>
      <w:r>
        <w:rPr>
          <w:rFonts w:ascii="宋体" w:hAnsi="宋体" w:cs="宋体"/>
          <w:sz w:val="18"/>
          <w:szCs w:val="18"/>
        </w:rPr>
        <w:t>=6时,列4=列5+列6+列7+列8+列9+列10</w:t>
      </w:r>
      <w:r>
        <w:rPr>
          <w:rFonts w:hint="eastAsia" w:ascii="宋体" w:hAnsi="宋体" w:cs="宋体"/>
          <w:sz w:val="18"/>
          <w:szCs w:val="18"/>
        </w:rPr>
        <w:t>；</w:t>
      </w:r>
    </w:p>
    <w:p>
      <w:pPr>
        <w:spacing w:line="240" w:lineRule="exact"/>
        <w:ind w:firstLine="360" w:firstLineChars="200"/>
        <w:rPr>
          <w:rFonts w:ascii="宋体" w:hAnsi="宋体"/>
          <w:bCs/>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）行01&gt;=行02；</w:t>
      </w:r>
    </w:p>
    <w:p>
      <w:pPr>
        <w:tabs>
          <w:tab w:val="left" w:pos="567"/>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7）</w:t>
      </w:r>
      <w:r>
        <w:rPr>
          <w:rFonts w:hint="eastAsia" w:ascii="宋体" w:hAnsi="宋体"/>
          <w:bCs/>
          <w:sz w:val="18"/>
          <w:szCs w:val="18"/>
        </w:rPr>
        <w:t>行01</w:t>
      </w:r>
      <w:r>
        <w:rPr>
          <w:rFonts w:ascii="宋体" w:hAnsi="宋体"/>
          <w:bCs/>
          <w:sz w:val="18"/>
          <w:szCs w:val="18"/>
        </w:rPr>
        <w:t>=</w:t>
      </w:r>
      <w:r>
        <w:rPr>
          <w:rFonts w:hint="eastAsia" w:ascii="宋体" w:hAnsi="宋体"/>
          <w:bCs/>
          <w:sz w:val="18"/>
          <w:szCs w:val="18"/>
        </w:rPr>
        <w:t>行0</w:t>
      </w:r>
      <w:r>
        <w:rPr>
          <w:rFonts w:ascii="宋体" w:hAnsi="宋体"/>
          <w:bCs/>
          <w:sz w:val="18"/>
          <w:szCs w:val="18"/>
        </w:rPr>
        <w:t>3</w:t>
      </w:r>
      <w:r>
        <w:rPr>
          <w:rFonts w:hint="eastAsia" w:ascii="宋体" w:hAnsi="宋体"/>
          <w:bCs/>
          <w:sz w:val="18"/>
          <w:szCs w:val="18"/>
        </w:rPr>
        <w:t>+行0</w:t>
      </w:r>
      <w:r>
        <w:rPr>
          <w:rFonts w:ascii="宋体" w:hAnsi="宋体"/>
          <w:bCs/>
          <w:sz w:val="18"/>
          <w:szCs w:val="18"/>
        </w:rPr>
        <w:t>5</w:t>
      </w:r>
      <w:r>
        <w:rPr>
          <w:rFonts w:hint="eastAsia" w:ascii="宋体" w:hAnsi="宋体"/>
          <w:bCs/>
          <w:sz w:val="18"/>
          <w:szCs w:val="18"/>
        </w:rPr>
        <w:t>+行0</w:t>
      </w:r>
      <w:r>
        <w:rPr>
          <w:rFonts w:ascii="宋体" w:hAnsi="宋体"/>
          <w:bCs/>
          <w:sz w:val="18"/>
          <w:szCs w:val="18"/>
        </w:rPr>
        <w:t>7</w:t>
      </w:r>
      <w:r>
        <w:rPr>
          <w:rFonts w:hint="eastAsia" w:ascii="宋体" w:hAnsi="宋体"/>
          <w:bCs/>
          <w:sz w:val="18"/>
          <w:szCs w:val="18"/>
        </w:rPr>
        <w:t>。</w:t>
      </w:r>
    </w:p>
    <w:p>
      <w:pPr>
        <w:sectPr>
          <w:pgSz w:w="11906" w:h="16838"/>
          <w:pgMar w:top="1440" w:right="1800" w:bottom="1440" w:left="1800" w:header="851" w:footer="992" w:gutter="0"/>
          <w:cols w:space="425" w:num="1"/>
          <w:docGrid w:type="lines" w:linePitch="312" w:charSpace="0"/>
        </w:sectPr>
      </w:pPr>
    </w:p>
    <w:p>
      <w:pPr>
        <w:pStyle w:val="3"/>
        <w:rPr>
          <w:rFonts w:ascii="宋体" w:hAnsi="宋体"/>
          <w:b/>
        </w:rPr>
      </w:pPr>
      <w:bookmarkStart w:id="15" w:name="_Toc111121772"/>
      <w:bookmarkStart w:id="16" w:name="_Hlk106028721"/>
      <w:r>
        <w:rPr>
          <w:rFonts w:hint="eastAsia" w:ascii="宋体" w:hAnsi="宋体"/>
        </w:rPr>
        <w:t>（三十四）高等教育分年龄在校学生数</w:t>
      </w:r>
      <w:bookmarkEnd w:id="15"/>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教基3334</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17" w:name="_Hlk106028586"/>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17"/>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4"/>
        <w:tblW w:w="4775"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725"/>
        <w:gridCol w:w="734"/>
        <w:gridCol w:w="734"/>
        <w:gridCol w:w="734"/>
        <w:gridCol w:w="736"/>
        <w:gridCol w:w="734"/>
        <w:gridCol w:w="734"/>
        <w:gridCol w:w="734"/>
        <w:gridCol w:w="73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blHeader/>
        </w:trPr>
        <w:tc>
          <w:tcPr>
            <w:tcW w:w="944" w:type="pct"/>
            <w:vMerge w:val="restart"/>
            <w:tcBorders>
              <w:top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指标名称</w:t>
            </w:r>
          </w:p>
        </w:tc>
        <w:tc>
          <w:tcPr>
            <w:tcW w:w="445" w:type="pct"/>
            <w:vMerge w:val="restart"/>
            <w:tcBorders>
              <w:top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代码</w:t>
            </w:r>
          </w:p>
        </w:tc>
        <w:tc>
          <w:tcPr>
            <w:tcW w:w="451" w:type="pct"/>
            <w:vMerge w:val="restart"/>
            <w:tcBorders>
              <w:top w:val="single" w:color="auto" w:sz="8" w:space="0"/>
              <w:righ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高职专科</w:t>
            </w:r>
          </w:p>
        </w:tc>
        <w:tc>
          <w:tcPr>
            <w:tcW w:w="451" w:type="pct"/>
            <w:tcBorders>
              <w:top w:val="single" w:color="auto" w:sz="8" w:space="0"/>
              <w:lef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451" w:type="pct"/>
            <w:vMerge w:val="restart"/>
            <w:tcBorders>
              <w:top w:val="single" w:color="auto" w:sz="8" w:space="0"/>
              <w:right w:val="nil"/>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sz w:val="18"/>
                <w:szCs w:val="18"/>
              </w:rPr>
              <w:t>高职本科</w:t>
            </w:r>
          </w:p>
        </w:tc>
        <w:tc>
          <w:tcPr>
            <w:tcW w:w="452" w:type="pct"/>
            <w:tcBorders>
              <w:top w:val="single" w:color="auto" w:sz="8" w:space="0"/>
              <w:left w:val="nil"/>
            </w:tcBorders>
            <w:vAlign w:val="center"/>
          </w:tcPr>
          <w:p>
            <w:pPr>
              <w:jc w:val="center"/>
              <w:rPr>
                <w:rFonts w:ascii="宋体" w:hAnsi="宋体"/>
                <w:sz w:val="18"/>
                <w:szCs w:val="18"/>
              </w:rPr>
            </w:pPr>
          </w:p>
        </w:tc>
        <w:tc>
          <w:tcPr>
            <w:tcW w:w="451"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普通本科</w:t>
            </w:r>
          </w:p>
        </w:tc>
        <w:tc>
          <w:tcPr>
            <w:tcW w:w="451" w:type="pct"/>
            <w:tcBorders>
              <w:top w:val="single" w:color="auto" w:sz="8" w:space="0"/>
              <w:left w:val="nil"/>
            </w:tcBorders>
            <w:vAlign w:val="center"/>
          </w:tcPr>
          <w:p>
            <w:pPr>
              <w:jc w:val="center"/>
              <w:rPr>
                <w:rFonts w:ascii="宋体" w:hAnsi="宋体"/>
                <w:sz w:val="18"/>
                <w:szCs w:val="18"/>
              </w:rPr>
            </w:pPr>
          </w:p>
        </w:tc>
        <w:tc>
          <w:tcPr>
            <w:tcW w:w="451"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cs="宋体"/>
                <w:sz w:val="18"/>
                <w:szCs w:val="18"/>
              </w:rPr>
              <w:t>成人专科</w:t>
            </w:r>
          </w:p>
        </w:tc>
        <w:tc>
          <w:tcPr>
            <w:tcW w:w="452" w:type="pct"/>
            <w:tcBorders>
              <w:top w:val="single" w:color="auto" w:sz="8" w:space="0"/>
              <w:left w:val="nil"/>
            </w:tcBorders>
          </w:tcPr>
          <w:p>
            <w:pPr>
              <w:jc w:val="center"/>
              <w:rPr>
                <w:rFonts w:ascii="宋体" w:hAnsi="宋体" w:cs="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blHeader/>
        </w:trPr>
        <w:tc>
          <w:tcPr>
            <w:tcW w:w="944" w:type="pct"/>
            <w:vMerge w:val="continue"/>
            <w:tcBorders>
              <w:bottom w:val="single" w:color="auto" w:sz="4"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45" w:type="pct"/>
            <w:vMerge w:val="continue"/>
            <w:tcBorders>
              <w:bottom w:val="single" w:color="auto" w:sz="4"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vMerge w:val="continue"/>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2" w:type="pct"/>
            <w:tcBorders>
              <w:bottom w:val="single" w:color="auto" w:sz="4" w:space="0"/>
            </w:tcBorders>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jc w:val="center"/>
              <w:rPr>
                <w:rFonts w:ascii="宋体" w:hAnsi="宋体" w:cs="宋体"/>
                <w:sz w:val="18"/>
                <w:szCs w:val="18"/>
              </w:rPr>
            </w:pPr>
          </w:p>
        </w:tc>
        <w:tc>
          <w:tcPr>
            <w:tcW w:w="451" w:type="pct"/>
            <w:tcBorders>
              <w:bottom w:val="single" w:color="auto" w:sz="4" w:space="0"/>
            </w:tcBorders>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451" w:type="pct"/>
            <w:vMerge w:val="continue"/>
            <w:tcBorders>
              <w:bottom w:val="single" w:color="auto" w:sz="4" w:space="0"/>
            </w:tcBorders>
            <w:vAlign w:val="center"/>
          </w:tcPr>
          <w:p>
            <w:pPr>
              <w:jc w:val="center"/>
              <w:rPr>
                <w:rFonts w:ascii="宋体" w:hAnsi="宋体" w:cs="宋体"/>
                <w:sz w:val="18"/>
                <w:szCs w:val="18"/>
              </w:rPr>
            </w:pPr>
          </w:p>
        </w:tc>
        <w:tc>
          <w:tcPr>
            <w:tcW w:w="452" w:type="pct"/>
            <w:tcBorders>
              <w:bottom w:val="single" w:color="auto" w:sz="4" w:space="0"/>
            </w:tcBorders>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blHeader/>
        </w:trPr>
        <w:tc>
          <w:tcPr>
            <w:tcW w:w="944" w:type="pct"/>
            <w:tcBorders>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 xml:space="preserve"> 甲</w:t>
            </w:r>
          </w:p>
        </w:tc>
        <w:tc>
          <w:tcPr>
            <w:tcW w:w="445"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hint="eastAsia" w:ascii="宋体" w:hAnsi="宋体" w:cs="宋体"/>
                <w:sz w:val="18"/>
                <w:szCs w:val="18"/>
              </w:rPr>
              <w:t>乙</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2</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3</w:t>
            </w:r>
          </w:p>
        </w:tc>
        <w:tc>
          <w:tcPr>
            <w:tcW w:w="452"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4</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5</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6</w:t>
            </w:r>
          </w:p>
        </w:tc>
        <w:tc>
          <w:tcPr>
            <w:tcW w:w="451" w:type="pct"/>
            <w:tcBorders>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7</w:t>
            </w:r>
          </w:p>
        </w:tc>
        <w:tc>
          <w:tcPr>
            <w:tcW w:w="452" w:type="pct"/>
            <w:tcBorders>
              <w:left w:val="single" w:color="auto" w:sz="2" w:space="0"/>
              <w:bottom w:val="single" w:color="auto" w:sz="2"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hint="eastAsia" w:ascii="宋体" w:hAnsi="宋体" w:cs="宋体"/>
                <w:sz w:val="18"/>
                <w:szCs w:val="18"/>
              </w:rPr>
              <w:t>总计</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01</w:t>
            </w:r>
          </w:p>
        </w:tc>
        <w:tc>
          <w:tcPr>
            <w:tcW w:w="451" w:type="pct"/>
            <w:tcBorders>
              <w:top w:val="single" w:color="auto" w:sz="2" w:space="0"/>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color="auto" w:sz="2" w:space="0"/>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single" w:color="auto" w:sz="2" w:space="0"/>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sz w:val="18"/>
                <w:szCs w:val="18"/>
              </w:rPr>
            </w:pPr>
            <w:r>
              <w:rPr>
                <w:rFonts w:ascii="宋体" w:hAnsi="宋体" w:cs="宋体"/>
                <w:sz w:val="18"/>
                <w:szCs w:val="18"/>
              </w:rPr>
              <w:t>17</w:t>
            </w:r>
            <w:r>
              <w:rPr>
                <w:rFonts w:hint="eastAsia" w:ascii="宋体" w:hAnsi="宋体" w:cs="宋体"/>
                <w:sz w:val="18"/>
                <w:szCs w:val="18"/>
              </w:rPr>
              <w:t>岁以下</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02</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18</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03</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19</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04</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20</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05</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21</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06</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22</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07</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23</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08</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24</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09</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25</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10</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26</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11</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0"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27</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12</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28</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13</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9"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29</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14</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tblHeader/>
        </w:trPr>
        <w:tc>
          <w:tcPr>
            <w:tcW w:w="944" w:type="pct"/>
            <w:tcBorders>
              <w:top w:val="single" w:color="auto" w:sz="2" w:space="0"/>
              <w:bottom w:val="single" w:color="auto" w:sz="2"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30</w:t>
            </w:r>
            <w:r>
              <w:rPr>
                <w:rFonts w:hint="eastAsia" w:ascii="宋体" w:hAnsi="宋体" w:cs="宋体"/>
                <w:sz w:val="18"/>
                <w:szCs w:val="18"/>
              </w:rPr>
              <w:t>岁</w:t>
            </w:r>
          </w:p>
        </w:tc>
        <w:tc>
          <w:tcPr>
            <w:tcW w:w="445" w:type="pct"/>
            <w:tcBorders>
              <w:top w:val="single" w:color="auto" w:sz="2" w:space="0"/>
              <w:left w:val="single" w:color="auto" w:sz="2" w:space="0"/>
              <w:bottom w:val="single" w:color="auto" w:sz="2"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15</w:t>
            </w:r>
          </w:p>
        </w:tc>
        <w:tc>
          <w:tcPr>
            <w:tcW w:w="451" w:type="pct"/>
            <w:tcBorders>
              <w:top w:val="nil"/>
              <w:left w:val="single" w:color="auto" w:sz="2" w:space="0"/>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3" w:hRule="atLeast"/>
          <w:tblHeader/>
        </w:trPr>
        <w:tc>
          <w:tcPr>
            <w:tcW w:w="944" w:type="pct"/>
            <w:tcBorders>
              <w:top w:val="single" w:color="auto" w:sz="2" w:space="0"/>
              <w:bottom w:val="single" w:color="auto" w:sz="8" w:space="0"/>
              <w:right w:val="single" w:color="auto" w:sz="2" w:space="0"/>
            </w:tcBorders>
          </w:tcPr>
          <w:p>
            <w:pPr>
              <w:tabs>
                <w:tab w:val="left" w:pos="1080"/>
                <w:tab w:val="left" w:pos="1952"/>
                <w:tab w:val="left" w:pos="2748"/>
                <w:tab w:val="left" w:pos="3544"/>
                <w:tab w:val="left" w:pos="4280"/>
                <w:tab w:val="left" w:pos="5016"/>
              </w:tabs>
              <w:autoSpaceDE w:val="0"/>
              <w:autoSpaceDN w:val="0"/>
              <w:adjustRightInd w:val="0"/>
              <w:ind w:firstLine="180" w:firstLineChars="100"/>
              <w:jc w:val="left"/>
              <w:rPr>
                <w:rFonts w:ascii="宋体" w:hAnsi="宋体" w:cs="宋体"/>
                <w:sz w:val="18"/>
                <w:szCs w:val="18"/>
              </w:rPr>
            </w:pPr>
            <w:r>
              <w:rPr>
                <w:rFonts w:ascii="宋体" w:hAnsi="宋体" w:cs="宋体"/>
                <w:sz w:val="18"/>
                <w:szCs w:val="18"/>
              </w:rPr>
              <w:t>31</w:t>
            </w:r>
            <w:r>
              <w:rPr>
                <w:rFonts w:hint="eastAsia" w:ascii="宋体" w:hAnsi="宋体" w:cs="宋体"/>
                <w:sz w:val="18"/>
                <w:szCs w:val="18"/>
              </w:rPr>
              <w:t>岁以上</w:t>
            </w:r>
          </w:p>
        </w:tc>
        <w:tc>
          <w:tcPr>
            <w:tcW w:w="445" w:type="pct"/>
            <w:tcBorders>
              <w:top w:val="single" w:color="auto" w:sz="2" w:space="0"/>
              <w:left w:val="single" w:color="auto" w:sz="2" w:space="0"/>
              <w:bottom w:val="single" w:color="auto" w:sz="8" w:space="0"/>
              <w:right w:val="single" w:color="auto" w:sz="2"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16</w:t>
            </w:r>
          </w:p>
        </w:tc>
        <w:tc>
          <w:tcPr>
            <w:tcW w:w="451" w:type="pct"/>
            <w:tcBorders>
              <w:top w:val="nil"/>
              <w:left w:val="single" w:color="auto" w:sz="2" w:space="0"/>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color="auto" w:sz="8" w:space="0"/>
              <w:right w:val="nil"/>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single" w:color="auto" w:sz="8" w:space="0"/>
            </w:tcBorders>
          </w:tcPr>
          <w:p>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pPr>
        <w:rPr>
          <w:rFonts w:ascii="宋体" w:hAnsi="宋体"/>
          <w:sz w:val="18"/>
          <w:szCs w:val="18"/>
        </w:rPr>
      </w:pPr>
      <w:r>
        <w:rPr>
          <w:rFonts w:hint="eastAsia" w:ascii="宋体" w:hAnsi="宋体" w:cs="宋体"/>
          <w:sz w:val="18"/>
          <w:szCs w:val="18"/>
        </w:rPr>
        <w:t>续表</w:t>
      </w:r>
    </w:p>
    <w:tbl>
      <w:tblPr>
        <w:tblStyle w:val="4"/>
        <w:tblW w:w="475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607"/>
        <w:gridCol w:w="1015"/>
        <w:gridCol w:w="811"/>
        <w:gridCol w:w="1014"/>
        <w:gridCol w:w="608"/>
        <w:gridCol w:w="811"/>
        <w:gridCol w:w="811"/>
        <w:gridCol w:w="811"/>
        <w:gridCol w:w="81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cs="宋体"/>
                <w:sz w:val="18"/>
                <w:szCs w:val="18"/>
              </w:rPr>
              <w:t>成人本科</w:t>
            </w:r>
          </w:p>
        </w:tc>
        <w:tc>
          <w:tcPr>
            <w:tcW w:w="374" w:type="pct"/>
            <w:tcBorders>
              <w:top w:val="single" w:color="auto" w:sz="8" w:space="0"/>
              <w:left w:val="nil"/>
            </w:tcBorders>
            <w:vAlign w:val="center"/>
          </w:tcPr>
          <w:p>
            <w:pPr>
              <w:jc w:val="center"/>
              <w:rPr>
                <w:rFonts w:ascii="宋体" w:hAnsi="宋体"/>
                <w:sz w:val="18"/>
                <w:szCs w:val="18"/>
              </w:rPr>
            </w:pPr>
          </w:p>
        </w:tc>
        <w:tc>
          <w:tcPr>
            <w:tcW w:w="626"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网络（开放）专科</w:t>
            </w:r>
          </w:p>
        </w:tc>
        <w:tc>
          <w:tcPr>
            <w:tcW w:w="500" w:type="pct"/>
            <w:tcBorders>
              <w:top w:val="single" w:color="auto" w:sz="8" w:space="0"/>
              <w:left w:val="nil"/>
            </w:tcBorders>
            <w:vAlign w:val="center"/>
          </w:tcPr>
          <w:p>
            <w:pPr>
              <w:jc w:val="center"/>
              <w:rPr>
                <w:rFonts w:ascii="宋体" w:hAnsi="宋体"/>
                <w:sz w:val="18"/>
                <w:szCs w:val="18"/>
              </w:rPr>
            </w:pPr>
          </w:p>
        </w:tc>
        <w:tc>
          <w:tcPr>
            <w:tcW w:w="625"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网络（开放）本科</w:t>
            </w:r>
          </w:p>
        </w:tc>
        <w:tc>
          <w:tcPr>
            <w:tcW w:w="375" w:type="pct"/>
            <w:tcBorders>
              <w:top w:val="single" w:color="auto" w:sz="8" w:space="0"/>
              <w:left w:val="nil"/>
            </w:tcBorders>
            <w:vAlign w:val="center"/>
          </w:tcPr>
          <w:p>
            <w:pPr>
              <w:jc w:val="center"/>
              <w:rPr>
                <w:rFonts w:ascii="宋体" w:hAnsi="宋体"/>
                <w:sz w:val="18"/>
                <w:szCs w:val="18"/>
              </w:rPr>
            </w:pPr>
          </w:p>
        </w:tc>
        <w:tc>
          <w:tcPr>
            <w:tcW w:w="500"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sz w:val="18"/>
                <w:szCs w:val="18"/>
              </w:rPr>
              <w:t>硕士研究生</w:t>
            </w:r>
          </w:p>
        </w:tc>
        <w:tc>
          <w:tcPr>
            <w:tcW w:w="500" w:type="pct"/>
            <w:tcBorders>
              <w:top w:val="single" w:color="auto" w:sz="8" w:space="0"/>
              <w:left w:val="nil"/>
            </w:tcBorders>
            <w:vAlign w:val="center"/>
          </w:tcPr>
          <w:p>
            <w:pPr>
              <w:jc w:val="center"/>
              <w:rPr>
                <w:rFonts w:ascii="宋体" w:hAnsi="宋体"/>
                <w:sz w:val="18"/>
                <w:szCs w:val="18"/>
              </w:rPr>
            </w:pPr>
          </w:p>
        </w:tc>
        <w:tc>
          <w:tcPr>
            <w:tcW w:w="500" w:type="pct"/>
            <w:vMerge w:val="restart"/>
            <w:tcBorders>
              <w:top w:val="single" w:color="auto" w:sz="8" w:space="0"/>
              <w:right w:val="nil"/>
            </w:tcBorders>
            <w:vAlign w:val="center"/>
          </w:tcPr>
          <w:p>
            <w:pPr>
              <w:jc w:val="center"/>
              <w:rPr>
                <w:rFonts w:ascii="宋体" w:hAnsi="宋体"/>
                <w:sz w:val="18"/>
                <w:szCs w:val="18"/>
              </w:rPr>
            </w:pPr>
            <w:r>
              <w:rPr>
                <w:rFonts w:hint="eastAsia" w:ascii="宋体" w:hAnsi="宋体" w:cs="宋体"/>
                <w:sz w:val="18"/>
                <w:szCs w:val="18"/>
              </w:rPr>
              <w:t>博士研究生</w:t>
            </w:r>
          </w:p>
        </w:tc>
        <w:tc>
          <w:tcPr>
            <w:tcW w:w="500" w:type="pct"/>
            <w:tcBorders>
              <w:top w:val="single" w:color="auto" w:sz="8" w:space="0"/>
              <w:left w:val="nil"/>
            </w:tcBorders>
          </w:tcPr>
          <w:p>
            <w:pPr>
              <w:jc w:val="center"/>
              <w:rPr>
                <w:rFonts w:ascii="宋体" w:hAnsi="宋体" w:cs="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 w:type="pct"/>
            <w:vMerge w:val="continue"/>
            <w:vAlign w:val="center"/>
          </w:tcPr>
          <w:p>
            <w:pPr>
              <w:jc w:val="center"/>
              <w:rPr>
                <w:rFonts w:ascii="宋体" w:hAnsi="宋体" w:cs="宋体"/>
                <w:sz w:val="18"/>
                <w:szCs w:val="18"/>
              </w:rPr>
            </w:pPr>
          </w:p>
        </w:tc>
        <w:tc>
          <w:tcPr>
            <w:tcW w:w="374"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626"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625" w:type="pct"/>
            <w:vMerge w:val="continue"/>
            <w:vAlign w:val="center"/>
          </w:tcPr>
          <w:p>
            <w:pPr>
              <w:jc w:val="center"/>
              <w:rPr>
                <w:rFonts w:ascii="宋体" w:hAnsi="宋体" w:cs="宋体"/>
                <w:sz w:val="18"/>
                <w:szCs w:val="18"/>
              </w:rPr>
            </w:pPr>
          </w:p>
        </w:tc>
        <w:tc>
          <w:tcPr>
            <w:tcW w:w="375"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vAlign w:val="center"/>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c>
          <w:tcPr>
            <w:tcW w:w="500" w:type="pct"/>
            <w:vMerge w:val="continue"/>
            <w:vAlign w:val="center"/>
          </w:tcPr>
          <w:p>
            <w:pPr>
              <w:jc w:val="center"/>
              <w:rPr>
                <w:rFonts w:ascii="宋体" w:hAnsi="宋体" w:cs="宋体"/>
                <w:sz w:val="18"/>
                <w:szCs w:val="18"/>
              </w:rPr>
            </w:pPr>
          </w:p>
        </w:tc>
        <w:tc>
          <w:tcPr>
            <w:tcW w:w="500" w:type="pct"/>
          </w:tcPr>
          <w:p>
            <w:pPr>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女</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6" w:hRule="atLeast"/>
        </w:trPr>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9</w:t>
            </w:r>
          </w:p>
        </w:tc>
        <w:tc>
          <w:tcPr>
            <w:tcW w:w="374"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10</w:t>
            </w:r>
          </w:p>
        </w:tc>
        <w:tc>
          <w:tcPr>
            <w:tcW w:w="626"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11</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12</w:t>
            </w:r>
          </w:p>
        </w:tc>
        <w:tc>
          <w:tcPr>
            <w:tcW w:w="625"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13</w:t>
            </w:r>
          </w:p>
        </w:tc>
        <w:tc>
          <w:tcPr>
            <w:tcW w:w="375"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14</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15</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16</w:t>
            </w:r>
          </w:p>
        </w:tc>
        <w:tc>
          <w:tcPr>
            <w:tcW w:w="500" w:type="pct"/>
            <w:tcBorders>
              <w:bottom w:val="single" w:color="auto" w:sz="8" w:space="0"/>
            </w:tcBorders>
            <w:vAlign w:val="center"/>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17</w:t>
            </w:r>
          </w:p>
        </w:tc>
        <w:tc>
          <w:tcPr>
            <w:tcW w:w="500" w:type="pct"/>
            <w:tcBorders>
              <w:bottom w:val="single" w:color="auto" w:sz="8" w:space="0"/>
            </w:tcBorders>
          </w:tcPr>
          <w:p>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18</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培养研究生的科研机构填报。</w:t>
      </w:r>
    </w:p>
    <w:p>
      <w:pPr>
        <w:tabs>
          <w:tab w:val="left" w:pos="546"/>
        </w:tabs>
        <w:spacing w:line="240" w:lineRule="exact"/>
        <w:ind w:left="1919" w:hanging="1918" w:hangingChars="1066"/>
        <w:rPr>
          <w:rFonts w:ascii="宋体" w:hAnsi="宋体"/>
          <w:sz w:val="18"/>
          <w:szCs w:val="18"/>
        </w:rPr>
      </w:pPr>
      <w:r>
        <w:rPr>
          <w:rFonts w:ascii="宋体" w:hAnsi="宋体"/>
          <w:sz w:val="18"/>
          <w:szCs w:val="18"/>
        </w:rPr>
        <w:t>2.</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1）年龄以9月1日（不含9月1日）满周岁计算。</w:t>
      </w:r>
    </w:p>
    <w:p>
      <w:pPr>
        <w:spacing w:line="240" w:lineRule="exact"/>
        <w:ind w:firstLine="360" w:firstLineChars="200"/>
        <w:rPr>
          <w:rFonts w:ascii="宋体" w:hAnsi="宋体"/>
          <w:sz w:val="18"/>
          <w:szCs w:val="18"/>
        </w:rPr>
      </w:pPr>
      <w:r>
        <w:rPr>
          <w:rFonts w:hint="eastAsia" w:ascii="宋体" w:hAnsi="宋体"/>
          <w:sz w:val="18"/>
          <w:szCs w:val="18"/>
        </w:rPr>
        <w:t>（2）1</w:t>
      </w:r>
      <w:r>
        <w:rPr>
          <w:rFonts w:ascii="宋体" w:hAnsi="宋体"/>
          <w:sz w:val="18"/>
          <w:szCs w:val="18"/>
        </w:rPr>
        <w:t>7</w:t>
      </w:r>
      <w:r>
        <w:rPr>
          <w:rFonts w:hint="eastAsia" w:ascii="宋体" w:hAnsi="宋体"/>
          <w:sz w:val="18"/>
          <w:szCs w:val="18"/>
        </w:rPr>
        <w:t>岁以下指截至到9月1日不满1</w:t>
      </w:r>
      <w:r>
        <w:rPr>
          <w:rFonts w:ascii="宋体" w:hAnsi="宋体"/>
          <w:sz w:val="18"/>
          <w:szCs w:val="18"/>
        </w:rPr>
        <w:t>8</w:t>
      </w:r>
      <w:r>
        <w:rPr>
          <w:rFonts w:hint="eastAsia" w:ascii="宋体" w:hAnsi="宋体"/>
          <w:sz w:val="18"/>
          <w:szCs w:val="18"/>
        </w:rPr>
        <w:t>周岁的学生；1</w:t>
      </w:r>
      <w:r>
        <w:rPr>
          <w:rFonts w:ascii="宋体" w:hAnsi="宋体"/>
          <w:sz w:val="18"/>
          <w:szCs w:val="18"/>
        </w:rPr>
        <w:t>8</w:t>
      </w:r>
      <w:r>
        <w:rPr>
          <w:rFonts w:hint="eastAsia" w:ascii="宋体" w:hAnsi="宋体"/>
          <w:sz w:val="18"/>
          <w:szCs w:val="18"/>
        </w:rPr>
        <w:t>岁指截至9月1日满1</w:t>
      </w:r>
      <w:r>
        <w:rPr>
          <w:rFonts w:ascii="宋体" w:hAnsi="宋体"/>
          <w:sz w:val="18"/>
          <w:szCs w:val="18"/>
        </w:rPr>
        <w:t>8</w:t>
      </w:r>
      <w:r>
        <w:rPr>
          <w:rFonts w:hint="eastAsia" w:ascii="宋体" w:hAnsi="宋体"/>
          <w:sz w:val="18"/>
          <w:szCs w:val="18"/>
        </w:rPr>
        <w:t>周岁不满1</w:t>
      </w:r>
      <w:r>
        <w:rPr>
          <w:rFonts w:ascii="宋体" w:hAnsi="宋体"/>
          <w:sz w:val="18"/>
          <w:szCs w:val="18"/>
        </w:rPr>
        <w:t>9</w:t>
      </w:r>
      <w:r>
        <w:rPr>
          <w:rFonts w:hint="eastAsia" w:ascii="宋体" w:hAnsi="宋体"/>
          <w:sz w:val="18"/>
          <w:szCs w:val="18"/>
        </w:rPr>
        <w:t>周岁的学生；1</w:t>
      </w:r>
      <w:r>
        <w:rPr>
          <w:rFonts w:ascii="宋体" w:hAnsi="宋体"/>
          <w:sz w:val="18"/>
          <w:szCs w:val="18"/>
        </w:rPr>
        <w:t>9</w:t>
      </w:r>
      <w:r>
        <w:rPr>
          <w:rFonts w:hint="eastAsia" w:ascii="宋体" w:hAnsi="宋体"/>
          <w:sz w:val="18"/>
          <w:szCs w:val="18"/>
        </w:rPr>
        <w:t>岁指截至9月1日满1</w:t>
      </w:r>
      <w:r>
        <w:rPr>
          <w:rFonts w:ascii="宋体" w:hAnsi="宋体"/>
          <w:sz w:val="18"/>
          <w:szCs w:val="18"/>
        </w:rPr>
        <w:t>9</w:t>
      </w:r>
      <w:r>
        <w:rPr>
          <w:rFonts w:hint="eastAsia" w:ascii="宋体" w:hAnsi="宋体"/>
          <w:sz w:val="18"/>
          <w:szCs w:val="18"/>
        </w:rPr>
        <w:t>周岁不满2</w:t>
      </w:r>
      <w:r>
        <w:rPr>
          <w:rFonts w:ascii="宋体" w:hAnsi="宋体"/>
          <w:sz w:val="18"/>
          <w:szCs w:val="18"/>
        </w:rPr>
        <w:t>0</w:t>
      </w:r>
      <w:r>
        <w:rPr>
          <w:rFonts w:hint="eastAsia" w:ascii="宋体" w:hAnsi="宋体"/>
          <w:sz w:val="18"/>
          <w:szCs w:val="18"/>
        </w:rPr>
        <w:t>周岁的学生；以此类推；3</w:t>
      </w:r>
      <w:r>
        <w:rPr>
          <w:rFonts w:ascii="宋体" w:hAnsi="宋体"/>
          <w:sz w:val="18"/>
          <w:szCs w:val="18"/>
        </w:rPr>
        <w:t>1</w:t>
      </w:r>
      <w:r>
        <w:rPr>
          <w:rFonts w:hint="eastAsia" w:ascii="宋体" w:hAnsi="宋体"/>
          <w:sz w:val="18"/>
          <w:szCs w:val="18"/>
        </w:rPr>
        <w:t>岁以上指截至9月1日已满3</w:t>
      </w:r>
      <w:r>
        <w:rPr>
          <w:rFonts w:ascii="宋体" w:hAnsi="宋体"/>
          <w:sz w:val="18"/>
          <w:szCs w:val="18"/>
        </w:rPr>
        <w:t>1</w:t>
      </w:r>
      <w:r>
        <w:rPr>
          <w:rFonts w:hint="eastAsia" w:ascii="宋体" w:hAnsi="宋体"/>
          <w:sz w:val="18"/>
          <w:szCs w:val="18"/>
        </w:rPr>
        <w:t>周岁的学生。</w:t>
      </w:r>
    </w:p>
    <w:p>
      <w:pPr>
        <w:tabs>
          <w:tab w:val="left" w:pos="546"/>
          <w:tab w:val="left" w:pos="1985"/>
        </w:tabs>
        <w:spacing w:line="240" w:lineRule="exact"/>
        <w:ind w:left="1618" w:leftChars="200" w:hanging="1198" w:hangingChars="666"/>
        <w:rPr>
          <w:rFonts w:ascii="宋体" w:hAnsi="宋体" w:cs="宋体"/>
          <w:sz w:val="18"/>
          <w:szCs w:val="18"/>
        </w:rPr>
      </w:pPr>
      <w:r>
        <w:rPr>
          <w:rFonts w:hint="eastAsia" w:ascii="宋体" w:hAnsi="宋体"/>
          <w:sz w:val="18"/>
          <w:szCs w:val="18"/>
        </w:rPr>
        <w:t>（3）本表不包含国际学生。</w:t>
      </w:r>
    </w:p>
    <w:p>
      <w:pPr>
        <w:tabs>
          <w:tab w:val="left" w:pos="546"/>
          <w:tab w:val="left" w:pos="1985"/>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）列</w:t>
      </w:r>
      <w:r>
        <w:rPr>
          <w:rFonts w:ascii="宋体" w:hAnsi="宋体" w:cs="宋体"/>
          <w:sz w:val="18"/>
          <w:szCs w:val="18"/>
        </w:rPr>
        <w:t>1&gt;=列2</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）列</w:t>
      </w:r>
      <w:r>
        <w:rPr>
          <w:rFonts w:ascii="宋体" w:hAnsi="宋体" w:cs="宋体"/>
          <w:sz w:val="18"/>
          <w:szCs w:val="18"/>
        </w:rPr>
        <w:t>3&gt;=列4</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）列</w:t>
      </w:r>
      <w:r>
        <w:rPr>
          <w:rFonts w:ascii="宋体" w:hAnsi="宋体" w:cs="宋体"/>
          <w:sz w:val="18"/>
          <w:szCs w:val="18"/>
        </w:rPr>
        <w:t>5&gt;=列6</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4</w:t>
      </w:r>
      <w:r>
        <w:rPr>
          <w:rFonts w:hint="eastAsia" w:ascii="宋体" w:hAnsi="宋体" w:cs="宋体"/>
          <w:sz w:val="18"/>
          <w:szCs w:val="18"/>
        </w:rPr>
        <w:t>）列</w:t>
      </w:r>
      <w:r>
        <w:rPr>
          <w:rFonts w:ascii="宋体" w:hAnsi="宋体" w:cs="宋体"/>
          <w:sz w:val="18"/>
          <w:szCs w:val="18"/>
        </w:rPr>
        <w:t>7&gt;=列8</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5</w:t>
      </w:r>
      <w:r>
        <w:rPr>
          <w:rFonts w:hint="eastAsia" w:ascii="宋体" w:hAnsi="宋体" w:cs="宋体"/>
          <w:sz w:val="18"/>
          <w:szCs w:val="18"/>
        </w:rPr>
        <w:t>）列</w:t>
      </w:r>
      <w:r>
        <w:rPr>
          <w:rFonts w:ascii="宋体" w:hAnsi="宋体" w:cs="宋体"/>
          <w:sz w:val="18"/>
          <w:szCs w:val="18"/>
        </w:rPr>
        <w:t>9&gt;=列10</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6</w:t>
      </w:r>
      <w:r>
        <w:rPr>
          <w:rFonts w:hint="eastAsia" w:ascii="宋体" w:hAnsi="宋体" w:cs="宋体"/>
          <w:sz w:val="18"/>
          <w:szCs w:val="18"/>
        </w:rPr>
        <w:t>）列</w:t>
      </w:r>
      <w:r>
        <w:rPr>
          <w:rFonts w:ascii="宋体" w:hAnsi="宋体" w:cs="宋体"/>
          <w:sz w:val="18"/>
          <w:szCs w:val="18"/>
        </w:rPr>
        <w:t>11&gt;=列12</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7</w:t>
      </w:r>
      <w:r>
        <w:rPr>
          <w:rFonts w:hint="eastAsia" w:ascii="宋体" w:hAnsi="宋体" w:cs="宋体"/>
          <w:sz w:val="18"/>
          <w:szCs w:val="18"/>
        </w:rPr>
        <w:t>）列</w:t>
      </w:r>
      <w:r>
        <w:rPr>
          <w:rFonts w:ascii="宋体" w:hAnsi="宋体" w:cs="宋体"/>
          <w:sz w:val="18"/>
          <w:szCs w:val="18"/>
        </w:rPr>
        <w:t>13&gt;=列14</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8</w:t>
      </w:r>
      <w:r>
        <w:rPr>
          <w:rFonts w:hint="eastAsia" w:ascii="宋体" w:hAnsi="宋体" w:cs="宋体"/>
          <w:sz w:val="18"/>
          <w:szCs w:val="18"/>
        </w:rPr>
        <w:t>）列</w:t>
      </w:r>
      <w:r>
        <w:rPr>
          <w:rFonts w:ascii="宋体" w:hAnsi="宋体" w:cs="宋体"/>
          <w:sz w:val="18"/>
          <w:szCs w:val="18"/>
        </w:rPr>
        <w:t>15&gt;=列16</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9</w:t>
      </w:r>
      <w:r>
        <w:rPr>
          <w:rFonts w:hint="eastAsia" w:ascii="宋体" w:hAnsi="宋体" w:cs="宋体"/>
          <w:sz w:val="18"/>
          <w:szCs w:val="18"/>
        </w:rPr>
        <w:t>）列</w:t>
      </w:r>
      <w:r>
        <w:rPr>
          <w:rFonts w:ascii="宋体" w:hAnsi="宋体" w:cs="宋体"/>
          <w:sz w:val="18"/>
          <w:szCs w:val="18"/>
        </w:rPr>
        <w:t>17&gt;=列18</w:t>
      </w:r>
      <w:r>
        <w:rPr>
          <w:rFonts w:hint="eastAsia" w:ascii="宋体" w:hAnsi="宋体" w:cs="宋体"/>
          <w:sz w:val="18"/>
          <w:szCs w:val="18"/>
        </w:rPr>
        <w:t>；</w:t>
      </w:r>
    </w:p>
    <w:p>
      <w:pPr>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10</w:t>
      </w:r>
      <w:r>
        <w:rPr>
          <w:rFonts w:hint="eastAsia" w:ascii="宋体" w:hAnsi="宋体" w:cs="宋体"/>
          <w:sz w:val="18"/>
          <w:szCs w:val="18"/>
        </w:rPr>
        <w:t>）行</w:t>
      </w:r>
      <w:r>
        <w:rPr>
          <w:rFonts w:ascii="宋体" w:hAnsi="宋体" w:cs="宋体"/>
          <w:sz w:val="18"/>
          <w:szCs w:val="18"/>
        </w:rPr>
        <w:t>01=行02+行03+行04+行05+行06+行07+行08+行09+行10+行11+行12+行13+行14+行15+行16。</w:t>
      </w:r>
    </w:p>
    <w:bookmarkEnd w:id="16"/>
    <w:p>
      <w:pPr>
        <w:widowControl/>
        <w:jc w:val="left"/>
        <w:rPr>
          <w:rFonts w:ascii="宋体" w:hAnsi="宋体" w:cs="宋体"/>
          <w:sz w:val="18"/>
          <w:szCs w:val="18"/>
        </w:rPr>
      </w:pPr>
      <w:r>
        <w:rPr>
          <w:rFonts w:ascii="宋体" w:hAnsi="宋体" w:cs="宋体"/>
          <w:sz w:val="18"/>
          <w:szCs w:val="18"/>
        </w:rPr>
        <w:br w:type="page"/>
      </w:r>
    </w:p>
    <w:p>
      <w:pPr>
        <w:pStyle w:val="3"/>
        <w:rPr>
          <w:rFonts w:ascii="宋体" w:hAnsi="宋体"/>
        </w:rPr>
      </w:pPr>
      <w:bookmarkStart w:id="18" w:name="_Toc111121773"/>
      <w:bookmarkStart w:id="19" w:name="_Hlk106028792"/>
      <w:r>
        <w:rPr>
          <w:rFonts w:hint="eastAsia" w:ascii="宋体" w:hAnsi="宋体"/>
        </w:rPr>
        <w:t>（三十五）高等教育招生、在校生来源情况</w:t>
      </w:r>
      <w:bookmarkEnd w:id="18"/>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教基3335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4"/>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7"/>
        <w:gridCol w:w="420"/>
        <w:gridCol w:w="514"/>
        <w:gridCol w:w="515"/>
        <w:gridCol w:w="515"/>
        <w:gridCol w:w="515"/>
        <w:gridCol w:w="515"/>
        <w:gridCol w:w="515"/>
        <w:gridCol w:w="515"/>
        <w:gridCol w:w="515"/>
        <w:gridCol w:w="515"/>
        <w:gridCol w:w="515"/>
        <w:gridCol w:w="515"/>
        <w:gridCol w:w="515"/>
        <w:gridCol w:w="50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rPr>
          <w:trHeight w:val="113" w:hRule="atLeast"/>
        </w:trPr>
        <w:tc>
          <w:tcPr>
            <w:tcW w:w="417" w:type="pct"/>
            <w:vMerge w:val="restart"/>
            <w:shd w:val="clear" w:color="auto" w:fill="auto"/>
            <w:noWrap/>
            <w:vAlign w:val="center"/>
          </w:tcPr>
          <w:p>
            <w:pPr>
              <w:widowControl/>
              <w:jc w:val="center"/>
              <w:rPr>
                <w:rFonts w:ascii="宋体" w:hAnsi="宋体" w:cs="宋体"/>
                <w:kern w:val="0"/>
                <w:sz w:val="18"/>
                <w:szCs w:val="18"/>
              </w:rPr>
            </w:pPr>
            <w:r>
              <w:rPr>
                <w:rFonts w:hint="eastAsia" w:ascii="宋体" w:hAnsi="宋体" w:cs="宋体"/>
                <w:kern w:val="0"/>
                <w:sz w:val="18"/>
                <w:szCs w:val="18"/>
              </w:rPr>
              <w:t>指标名称　</w:t>
            </w:r>
          </w:p>
        </w:tc>
        <w:tc>
          <w:tcPr>
            <w:tcW w:w="415" w:type="pct"/>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代码</w:t>
            </w:r>
          </w:p>
        </w:tc>
        <w:tc>
          <w:tcPr>
            <w:tcW w:w="247" w:type="pct"/>
            <w:vMerge w:val="restart"/>
            <w:tcBorders>
              <w:right w:val="nil"/>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招生数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c>
          <w:tcPr>
            <w:tcW w:w="302" w:type="pct"/>
            <w:vMerge w:val="restart"/>
            <w:tcBorders>
              <w:right w:val="nil"/>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在校生数</w:t>
            </w:r>
          </w:p>
        </w:tc>
        <w:tc>
          <w:tcPr>
            <w:tcW w:w="302" w:type="pct"/>
            <w:tcBorders>
              <w:left w:val="nil"/>
              <w:bottom w:val="single" w:color="auto" w:sz="4" w:space="0"/>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302" w:type="pct"/>
            <w:tcBorders>
              <w:left w:val="nil"/>
              <w:bottom w:val="single" w:color="auto" w:sz="4" w:space="0"/>
              <w:right w:val="nil"/>
            </w:tcBorders>
          </w:tcPr>
          <w:p>
            <w:pPr>
              <w:widowControl/>
              <w:jc w:val="center"/>
              <w:rPr>
                <w:rFonts w:ascii="宋体" w:hAnsi="宋体" w:cs="宋体"/>
                <w:kern w:val="0"/>
                <w:sz w:val="18"/>
                <w:szCs w:val="18"/>
              </w:rPr>
            </w:pPr>
          </w:p>
        </w:tc>
        <w:tc>
          <w:tcPr>
            <w:tcW w:w="297" w:type="pct"/>
            <w:tcBorders>
              <w:left w:val="nil"/>
              <w:bottom w:val="single" w:color="auto" w:sz="4" w:space="0"/>
            </w:tcBorders>
            <w:shd w:val="clear" w:color="auto" w:fill="auto"/>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vMerge w:val="continue"/>
            <w:shd w:val="clear" w:color="auto" w:fill="auto"/>
            <w:vAlign w:val="center"/>
          </w:tcPr>
          <w:p>
            <w:pPr>
              <w:widowControl/>
              <w:jc w:val="left"/>
              <w:rPr>
                <w:rFonts w:ascii="宋体" w:hAnsi="宋体" w:cs="宋体"/>
                <w:kern w:val="0"/>
                <w:sz w:val="18"/>
                <w:szCs w:val="18"/>
              </w:rPr>
            </w:pPr>
          </w:p>
        </w:tc>
        <w:tc>
          <w:tcPr>
            <w:tcW w:w="415" w:type="pct"/>
            <w:vMerge w:val="continue"/>
            <w:shd w:val="clear" w:color="auto" w:fill="auto"/>
            <w:vAlign w:val="center"/>
          </w:tcPr>
          <w:p>
            <w:pPr>
              <w:widowControl/>
              <w:jc w:val="left"/>
              <w:rPr>
                <w:rFonts w:ascii="宋体" w:hAnsi="宋体" w:cs="宋体"/>
                <w:kern w:val="0"/>
                <w:sz w:val="18"/>
                <w:szCs w:val="18"/>
              </w:rPr>
            </w:pPr>
          </w:p>
        </w:tc>
        <w:tc>
          <w:tcPr>
            <w:tcW w:w="247"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普通本科生</w:t>
            </w:r>
          </w:p>
        </w:tc>
        <w:tc>
          <w:tcPr>
            <w:tcW w:w="302" w:type="pct"/>
            <w:vMerge w:val="continue"/>
            <w:shd w:val="clear" w:color="auto" w:fill="auto"/>
            <w:vAlign w:val="center"/>
          </w:tcPr>
          <w:p>
            <w:pPr>
              <w:widowControl/>
              <w:jc w:val="center"/>
              <w:rPr>
                <w:rFonts w:ascii="宋体" w:hAnsi="宋体" w:cs="宋体"/>
                <w:kern w:val="0"/>
                <w:sz w:val="18"/>
                <w:szCs w:val="18"/>
              </w:rPr>
            </w:pPr>
          </w:p>
        </w:tc>
        <w:tc>
          <w:tcPr>
            <w:tcW w:w="302" w:type="pct"/>
            <w:tcBorders>
              <w:top w:val="single" w:color="auto"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高职专科生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高职本科生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普通本科生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成人本科生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网络（开放）专科生</w:t>
            </w:r>
          </w:p>
        </w:tc>
        <w:tc>
          <w:tcPr>
            <w:tcW w:w="302" w:type="pct"/>
            <w:tcBorders>
              <w:top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网络（开放）本科生</w:t>
            </w:r>
          </w:p>
        </w:tc>
        <w:tc>
          <w:tcPr>
            <w:tcW w:w="302" w:type="pct"/>
            <w:tcBorders>
              <w:top w:val="single" w:color="auto" w:sz="4" w:space="0"/>
            </w:tcBorders>
          </w:tcPr>
          <w:p>
            <w:pPr>
              <w:widowControl/>
              <w:rPr>
                <w:rFonts w:ascii="宋体" w:hAnsi="宋体" w:cs="宋体"/>
                <w:kern w:val="0"/>
                <w:sz w:val="18"/>
                <w:szCs w:val="18"/>
              </w:rPr>
            </w:pPr>
            <w:r>
              <w:rPr>
                <w:rFonts w:hint="eastAsia" w:ascii="宋体" w:hAnsi="宋体" w:cs="宋体"/>
                <w:kern w:val="0"/>
                <w:sz w:val="18"/>
                <w:szCs w:val="18"/>
              </w:rPr>
              <w:t>硕士研究生</w:t>
            </w:r>
          </w:p>
        </w:tc>
        <w:tc>
          <w:tcPr>
            <w:tcW w:w="297" w:type="pct"/>
            <w:tcBorders>
              <w:top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博士研究生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415"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24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302"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3</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4</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5</w:t>
            </w:r>
          </w:p>
        </w:tc>
        <w:tc>
          <w:tcPr>
            <w:tcW w:w="302" w:type="pct"/>
            <w:tcBorders>
              <w:bottom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7</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8</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9</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10</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11</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12</w:t>
            </w:r>
          </w:p>
        </w:tc>
        <w:tc>
          <w:tcPr>
            <w:tcW w:w="302" w:type="pct"/>
            <w:tcBorders>
              <w:bottom w:val="single" w:color="auto" w:sz="4" w:space="0"/>
            </w:tcBorders>
          </w:tcPr>
          <w:p>
            <w:pPr>
              <w:jc w:val="center"/>
              <w:rPr>
                <w:rFonts w:ascii="宋体" w:hAnsi="宋体" w:cs="宋体"/>
                <w:kern w:val="0"/>
                <w:sz w:val="18"/>
                <w:szCs w:val="18"/>
              </w:rPr>
            </w:pPr>
            <w:r>
              <w:rPr>
                <w:rFonts w:ascii="宋体" w:hAnsi="宋体" w:cs="宋体"/>
                <w:kern w:val="0"/>
                <w:sz w:val="18"/>
                <w:szCs w:val="18"/>
              </w:rPr>
              <w:t>13</w:t>
            </w:r>
          </w:p>
        </w:tc>
        <w:tc>
          <w:tcPr>
            <w:tcW w:w="297" w:type="pct"/>
            <w:tcBorders>
              <w:bottom w:val="single" w:color="auto" w:sz="4"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bottom w:val="single" w:color="auto" w:sz="2" w:space="0"/>
              <w:right w:val="single" w:color="auto" w:sz="2" w:space="0"/>
            </w:tcBorders>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总计</w:t>
            </w:r>
          </w:p>
        </w:tc>
        <w:tc>
          <w:tcPr>
            <w:tcW w:w="415" w:type="pct"/>
            <w:tcBorders>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01</w:t>
            </w:r>
          </w:p>
        </w:tc>
        <w:tc>
          <w:tcPr>
            <w:tcW w:w="247" w:type="pct"/>
            <w:tcBorders>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left w:val="nil"/>
              <w:bottom w:val="nil"/>
              <w:right w:val="nil"/>
            </w:tcBorders>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tcPr>
          <w:p>
            <w:pPr>
              <w:widowControl/>
              <w:jc w:val="center"/>
              <w:rPr>
                <w:rFonts w:ascii="宋体" w:hAnsi="宋体" w:cs="宋体"/>
                <w:kern w:val="0"/>
                <w:sz w:val="18"/>
                <w:szCs w:val="18"/>
              </w:rPr>
            </w:pPr>
          </w:p>
        </w:tc>
        <w:tc>
          <w:tcPr>
            <w:tcW w:w="302" w:type="pct"/>
            <w:tcBorders>
              <w:left w:val="nil"/>
              <w:bottom w:val="nil"/>
              <w:right w:val="nil"/>
            </w:tcBorders>
            <w:vAlign w:val="center"/>
          </w:tcPr>
          <w:p>
            <w:pPr>
              <w:widowControl/>
              <w:jc w:val="center"/>
              <w:rPr>
                <w:rFonts w:ascii="宋体" w:hAnsi="宋体" w:cs="宋体"/>
                <w:kern w:val="0"/>
                <w:sz w:val="18"/>
                <w:szCs w:val="18"/>
              </w:rPr>
            </w:pPr>
          </w:p>
        </w:tc>
        <w:tc>
          <w:tcPr>
            <w:tcW w:w="297" w:type="pct"/>
            <w:tcBorders>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北京</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02</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天津</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03</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河北</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04</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sz w:val="18"/>
              </w:rPr>
              <w:t>……</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新疆</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32</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vAlign w:val="center"/>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香港</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33</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澳门</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34</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台湾</w:t>
            </w:r>
          </w:p>
        </w:tc>
        <w:tc>
          <w:tcPr>
            <w:tcW w:w="415"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35</w:t>
            </w:r>
          </w:p>
        </w:tc>
        <w:tc>
          <w:tcPr>
            <w:tcW w:w="247" w:type="pct"/>
            <w:tcBorders>
              <w:top w:val="nil"/>
              <w:left w:val="single" w:color="auto" w:sz="2" w:space="0"/>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302" w:type="pct"/>
            <w:tcBorders>
              <w:top w:val="nil"/>
              <w:left w:val="nil"/>
              <w:bottom w:val="nil"/>
              <w:right w:val="nil"/>
            </w:tcBorders>
          </w:tcPr>
          <w:p>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7" w:type="pct"/>
            <w:tcBorders>
              <w:top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华侨</w:t>
            </w:r>
          </w:p>
        </w:tc>
        <w:tc>
          <w:tcPr>
            <w:tcW w:w="415"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36</w:t>
            </w:r>
          </w:p>
        </w:tc>
        <w:tc>
          <w:tcPr>
            <w:tcW w:w="247" w:type="pct"/>
            <w:tcBorders>
              <w:top w:val="nil"/>
              <w:left w:val="single" w:color="auto" w:sz="2" w:space="0"/>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shd w:val="clear" w:color="auto" w:fill="auto"/>
            <w:noWrap/>
            <w:vAlign w:val="center"/>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302" w:type="pct"/>
            <w:tcBorders>
              <w:top w:val="nil"/>
              <w:left w:val="nil"/>
              <w:bottom w:val="single" w:color="auto" w:sz="8" w:space="0"/>
              <w:right w:val="nil"/>
            </w:tcBorders>
          </w:tcPr>
          <w:p>
            <w:pPr>
              <w:widowControl/>
              <w:jc w:val="center"/>
              <w:rPr>
                <w:rFonts w:ascii="宋体" w:hAnsi="宋体" w:cs="宋体"/>
                <w:kern w:val="0"/>
                <w:sz w:val="18"/>
                <w:szCs w:val="18"/>
              </w:rPr>
            </w:pPr>
          </w:p>
        </w:tc>
        <w:tc>
          <w:tcPr>
            <w:tcW w:w="297" w:type="pct"/>
            <w:tcBorders>
              <w:top w:val="nil"/>
              <w:left w:val="nil"/>
              <w:bottom w:val="single" w:color="auto" w:sz="8" w:space="0"/>
            </w:tcBorders>
            <w:shd w:val="clear" w:color="auto" w:fill="auto"/>
            <w:noWrap/>
            <w:vAlign w:val="center"/>
          </w:tcPr>
          <w:p>
            <w:pPr>
              <w:widowControl/>
              <w:jc w:val="center"/>
              <w:rPr>
                <w:rFonts w:ascii="宋体" w:hAnsi="宋体" w:cs="宋体"/>
                <w:kern w:val="0"/>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报出日期：202</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spacing w:line="240" w:lineRule="exact"/>
        <w:ind w:left="1"/>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培养研究生的科研机构填报（含撤销学校、办学类型调整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（1）学生来源按入学前考籍所在地确定。</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）本表不包含国际学生。</w:t>
      </w:r>
    </w:p>
    <w:p>
      <w:pPr>
        <w:spacing w:line="240" w:lineRule="exact"/>
        <w:ind w:left="1"/>
        <w:rPr>
          <w:rFonts w:ascii="宋体" w:hAnsi="宋体"/>
          <w:sz w:val="18"/>
          <w:szCs w:val="18"/>
        </w:rPr>
      </w:pPr>
      <w:r>
        <w:rPr>
          <w:rFonts w:ascii="宋体" w:hAnsi="宋体"/>
          <w:sz w:val="18"/>
          <w:szCs w:val="18"/>
        </w:rPr>
        <w:t>3.</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tabs>
          <w:tab w:val="left" w:pos="546"/>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1=列2+列3+列4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）列</w:t>
      </w:r>
      <w:r>
        <w:rPr>
          <w:rFonts w:ascii="宋体" w:hAnsi="宋体"/>
          <w:sz w:val="18"/>
          <w:szCs w:val="18"/>
        </w:rPr>
        <w:t>5=列6+列7+列8+列9+列10+列11+列12+列13+列14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w:t>
      </w:r>
      <w:r>
        <w:rPr>
          <w:rFonts w:ascii="宋体" w:hAnsi="宋体"/>
          <w:sz w:val="18"/>
          <w:szCs w:val="18"/>
        </w:rPr>
        <w:t>）行01=行02+行03+行04+</w:t>
      </w:r>
      <w:r>
        <w:rPr>
          <w:rFonts w:ascii="宋体" w:hAnsi="宋体"/>
          <w:sz w:val="18"/>
        </w:rPr>
        <w:t>……</w:t>
      </w:r>
      <w:r>
        <w:rPr>
          <w:rFonts w:ascii="宋体" w:hAnsi="宋体"/>
          <w:sz w:val="18"/>
          <w:szCs w:val="18"/>
        </w:rPr>
        <w:t>+行33+行34+行35+行36</w:t>
      </w:r>
      <w:r>
        <w:rPr>
          <w:rFonts w:hint="eastAsia" w:ascii="宋体" w:hAnsi="宋体"/>
          <w:sz w:val="18"/>
          <w:szCs w:val="18"/>
        </w:rPr>
        <w:t>。</w:t>
      </w:r>
    </w:p>
    <w:bookmarkEnd w:id="19"/>
    <w:p>
      <w:pPr>
        <w:tabs>
          <w:tab w:val="left" w:pos="567"/>
        </w:tabs>
        <w:spacing w:line="240" w:lineRule="exact"/>
        <w:ind w:firstLine="180" w:firstLineChars="100"/>
        <w:rPr>
          <w:rFonts w:ascii="宋体" w:hAnsi="宋体"/>
          <w:sz w:val="18"/>
          <w:szCs w:val="18"/>
        </w:rPr>
      </w:pPr>
    </w:p>
    <w:p>
      <w:pPr>
        <w:tabs>
          <w:tab w:val="left" w:pos="567"/>
        </w:tabs>
        <w:spacing w:line="240" w:lineRule="exact"/>
        <w:ind w:firstLine="180" w:firstLineChars="100"/>
        <w:rPr>
          <w:rFonts w:ascii="宋体" w:hAnsi="宋体"/>
          <w:sz w:val="18"/>
          <w:szCs w:val="18"/>
        </w:rPr>
      </w:pPr>
    </w:p>
    <w:p>
      <w:pPr>
        <w:sectPr>
          <w:pgSz w:w="11906" w:h="16838"/>
          <w:pgMar w:top="1440" w:right="1800" w:bottom="1440" w:left="1800" w:header="851" w:footer="992" w:gutter="0"/>
          <w:cols w:space="425" w:num="1"/>
          <w:docGrid w:type="lines" w:linePitch="312" w:charSpace="0"/>
        </w:sectPr>
      </w:pPr>
    </w:p>
    <w:p>
      <w:pPr>
        <w:pStyle w:val="3"/>
        <w:rPr>
          <w:rFonts w:ascii="宋体" w:hAnsi="宋体"/>
          <w:b/>
        </w:rPr>
      </w:pPr>
      <w:bookmarkStart w:id="20" w:name="_Toc111121778"/>
      <w:r>
        <w:rPr>
          <w:rFonts w:hint="eastAsia" w:ascii="宋体" w:hAnsi="宋体"/>
        </w:rPr>
        <w:t>（四十）学生变动情况</w:t>
      </w:r>
      <w:bookmarkEnd w:id="20"/>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教基3040</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sz w:val="18"/>
        </w:rPr>
        <w:t>计量单位：人</w:t>
      </w:r>
    </w:p>
    <w:tbl>
      <w:tblPr>
        <w:tblStyle w:val="4"/>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91"/>
        <w:gridCol w:w="554"/>
        <w:gridCol w:w="753"/>
        <w:gridCol w:w="755"/>
        <w:gridCol w:w="922"/>
        <w:gridCol w:w="65"/>
        <w:gridCol w:w="858"/>
        <w:gridCol w:w="924"/>
        <w:gridCol w:w="924"/>
        <w:gridCol w:w="920"/>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vMerge w:val="restart"/>
            <w:shd w:val="clear" w:color="auto" w:fill="auto"/>
            <w:vAlign w:val="center"/>
          </w:tcPr>
          <w:p>
            <w:pPr>
              <w:autoSpaceDE w:val="0"/>
              <w:autoSpaceDN w:val="0"/>
              <w:adjustRightInd w:val="0"/>
              <w:jc w:val="center"/>
              <w:rPr>
                <w:rFonts w:ascii="宋体" w:hAnsi="宋体"/>
                <w:sz w:val="18"/>
              </w:rPr>
            </w:pPr>
            <w:r>
              <w:rPr>
                <w:rFonts w:ascii="宋体" w:hAnsi="宋体"/>
                <w:sz w:val="18"/>
              </w:rPr>
              <mc:AlternateContent>
                <mc:Choice Requires="wps">
                  <w:drawing>
                    <wp:anchor distT="0" distB="0" distL="114300" distR="114300" simplePos="0" relativeHeight="251659264" behindDoc="0" locked="0" layoutInCell="0" allowOverlap="1">
                      <wp:simplePos x="0" y="0"/>
                      <wp:positionH relativeFrom="column">
                        <wp:posOffset>5000625</wp:posOffset>
                      </wp:positionH>
                      <wp:positionV relativeFrom="paragraph">
                        <wp:posOffset>262890</wp:posOffset>
                      </wp:positionV>
                      <wp:extent cx="0" cy="0"/>
                      <wp:effectExtent l="0" t="0" r="0" b="0"/>
                      <wp:wrapNone/>
                      <wp:docPr id="3" name="Line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12" o:spid="_x0000_s1026" o:spt="20" style="position:absolute;left:0pt;margin-left:393.75pt;margin-top:20.7pt;height:0pt;width:0pt;z-index:251659264;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hPL9NQAAAAJAQAADwAAAAAAAAABACAAAAAiAAAAZHJzL2Rvd25yZXYueG1s&#10;UEsBAhQAFAAAAAgAh07iQEQ1/2zDAQAAmgMAAA4AAAAAAAAAAQAgAAAAIwEAAGRycy9lMm9Eb2Mu&#10;eG1sUEsFBgAAAAAGAAYAWQEAAFgFAAAAAA==&#10;">
                      <v:fill on="f" focussize="0,0"/>
                      <v:stroke color="#000000" joinstyle="round"/>
                      <v:imagedata o:title=""/>
                      <o:lock v:ext="edit" aspectratio="f"/>
                    </v:line>
                  </w:pict>
                </mc:Fallback>
              </mc:AlternateContent>
            </w:r>
            <w:r>
              <w:rPr>
                <w:rFonts w:hint="eastAsia" w:ascii="宋体" w:hAnsi="宋体"/>
                <w:sz w:val="18"/>
              </w:rPr>
              <w:t>指标名称</w:t>
            </w:r>
            <w:r>
              <w:rPr>
                <w:rFonts w:ascii="宋体" w:hAnsi="宋体"/>
                <w:sz w:val="18"/>
              </w:rPr>
              <w:t xml:space="preserve"> </w:t>
            </w:r>
          </w:p>
        </w:tc>
        <w:tc>
          <w:tcPr>
            <w:tcW w:w="331" w:type="pct"/>
            <w:vMerge w:val="restart"/>
            <w:shd w:val="clear" w:color="auto" w:fill="auto"/>
            <w:vAlign w:val="center"/>
          </w:tcPr>
          <w:p>
            <w:pPr>
              <w:autoSpaceDE w:val="0"/>
              <w:autoSpaceDN w:val="0"/>
              <w:adjustRightInd w:val="0"/>
              <w:rPr>
                <w:rFonts w:ascii="宋体" w:hAnsi="宋体"/>
                <w:sz w:val="18"/>
              </w:rPr>
            </w:pPr>
            <w:r>
              <w:rPr>
                <w:rFonts w:hint="eastAsia" w:ascii="宋体" w:hAnsi="宋体"/>
                <w:sz w:val="18"/>
              </w:rPr>
              <w:t>代码</w:t>
            </w:r>
          </w:p>
        </w:tc>
        <w:tc>
          <w:tcPr>
            <w:tcW w:w="450"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上学年初在校生数</w:t>
            </w:r>
          </w:p>
        </w:tc>
        <w:tc>
          <w:tcPr>
            <w:tcW w:w="451" w:type="pct"/>
            <w:vMerge w:val="restart"/>
            <w:tcBorders>
              <w:right w:val="nil"/>
            </w:tcBorders>
            <w:vAlign w:val="center"/>
          </w:tcPr>
          <w:p>
            <w:pPr>
              <w:autoSpaceDE w:val="0"/>
              <w:autoSpaceDN w:val="0"/>
              <w:adjustRightInd w:val="0"/>
              <w:jc w:val="center"/>
              <w:rPr>
                <w:rFonts w:ascii="宋体" w:hAnsi="宋体"/>
                <w:sz w:val="18"/>
              </w:rPr>
            </w:pPr>
            <w:r>
              <w:rPr>
                <w:rFonts w:hint="eastAsia" w:ascii="宋体" w:hAnsi="宋体"/>
                <w:sz w:val="18"/>
              </w:rPr>
              <w:t>增加学生数</w:t>
            </w:r>
          </w:p>
        </w:tc>
        <w:tc>
          <w:tcPr>
            <w:tcW w:w="590" w:type="pct"/>
            <w:gridSpan w:val="2"/>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13" w:type="pct"/>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51" w:type="pct"/>
            <w:tcBorders>
              <w:top w:val="single" w:color="auto" w:sz="8" w:space="0"/>
              <w:left w:val="nil"/>
              <w:bottom w:val="single" w:color="auto" w:sz="2" w:space="0"/>
              <w:right w:val="nil"/>
            </w:tcBorders>
          </w:tcPr>
          <w:p>
            <w:pPr>
              <w:autoSpaceDE w:val="0"/>
              <w:autoSpaceDN w:val="0"/>
              <w:adjustRightInd w:val="0"/>
              <w:ind w:left="30"/>
              <w:jc w:val="center"/>
              <w:rPr>
                <w:rFonts w:ascii="宋体" w:hAnsi="宋体"/>
                <w:sz w:val="18"/>
              </w:rPr>
            </w:pPr>
          </w:p>
        </w:tc>
        <w:tc>
          <w:tcPr>
            <w:tcW w:w="552" w:type="pct"/>
            <w:tcBorders>
              <w:top w:val="single" w:color="auto" w:sz="8" w:space="0"/>
              <w:left w:val="nil"/>
              <w:bottom w:val="single" w:color="auto" w:sz="2" w:space="0"/>
              <w:right w:val="nil"/>
            </w:tcBorders>
            <w:vAlign w:val="center"/>
          </w:tcPr>
          <w:p>
            <w:pPr>
              <w:autoSpaceDE w:val="0"/>
              <w:autoSpaceDN w:val="0"/>
              <w:adjustRightInd w:val="0"/>
              <w:ind w:left="30"/>
              <w:jc w:val="center"/>
              <w:rPr>
                <w:rFonts w:ascii="宋体" w:hAnsi="宋体"/>
                <w:sz w:val="18"/>
              </w:rPr>
            </w:pPr>
          </w:p>
        </w:tc>
        <w:tc>
          <w:tcPr>
            <w:tcW w:w="551" w:type="pct"/>
            <w:tcBorders>
              <w:top w:val="single" w:color="auto" w:sz="8" w:space="0"/>
              <w:left w:val="nil"/>
              <w:bottom w:val="single" w:color="auto" w:sz="2" w:space="0"/>
            </w:tcBorders>
          </w:tcPr>
          <w:p>
            <w:pPr>
              <w:autoSpaceDE w:val="0"/>
              <w:autoSpaceDN w:val="0"/>
              <w:adjustRightInd w:val="0"/>
              <w:ind w:left="3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vMerge w:val="continue"/>
            <w:shd w:val="clear" w:color="auto" w:fill="auto"/>
            <w:vAlign w:val="center"/>
          </w:tcPr>
          <w:p>
            <w:pPr>
              <w:autoSpaceDE w:val="0"/>
              <w:autoSpaceDN w:val="0"/>
              <w:adjustRightInd w:val="0"/>
              <w:jc w:val="center"/>
              <w:rPr>
                <w:rFonts w:ascii="宋体" w:hAnsi="宋体"/>
                <w:sz w:val="18"/>
              </w:rPr>
            </w:pPr>
          </w:p>
        </w:tc>
        <w:tc>
          <w:tcPr>
            <w:tcW w:w="331" w:type="pct"/>
            <w:vMerge w:val="continue"/>
            <w:shd w:val="clear" w:color="auto" w:fill="auto"/>
            <w:vAlign w:val="center"/>
          </w:tcPr>
          <w:p>
            <w:pPr>
              <w:autoSpaceDE w:val="0"/>
              <w:autoSpaceDN w:val="0"/>
              <w:adjustRightInd w:val="0"/>
              <w:rPr>
                <w:rFonts w:ascii="宋体" w:hAnsi="宋体"/>
                <w:sz w:val="18"/>
              </w:rPr>
            </w:pPr>
          </w:p>
        </w:tc>
        <w:tc>
          <w:tcPr>
            <w:tcW w:w="450" w:type="pct"/>
            <w:vMerge w:val="continue"/>
            <w:shd w:val="clear" w:color="auto" w:fill="auto"/>
            <w:vAlign w:val="center"/>
          </w:tcPr>
          <w:p>
            <w:pPr>
              <w:autoSpaceDE w:val="0"/>
              <w:autoSpaceDN w:val="0"/>
              <w:adjustRightInd w:val="0"/>
              <w:jc w:val="center"/>
              <w:rPr>
                <w:rFonts w:ascii="宋体" w:hAnsi="宋体"/>
                <w:sz w:val="18"/>
              </w:rPr>
            </w:pPr>
          </w:p>
        </w:tc>
        <w:tc>
          <w:tcPr>
            <w:tcW w:w="451" w:type="pct"/>
            <w:vMerge w:val="continue"/>
            <w:shd w:val="clear" w:color="auto" w:fill="auto"/>
            <w:vAlign w:val="center"/>
          </w:tcPr>
          <w:p>
            <w:pPr>
              <w:autoSpaceDE w:val="0"/>
              <w:autoSpaceDN w:val="0"/>
              <w:adjustRightInd w:val="0"/>
              <w:jc w:val="center"/>
              <w:rPr>
                <w:rFonts w:ascii="宋体" w:hAnsi="宋体"/>
                <w:sz w:val="18"/>
              </w:rPr>
            </w:pPr>
          </w:p>
        </w:tc>
        <w:tc>
          <w:tcPr>
            <w:tcW w:w="55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招生</w:t>
            </w:r>
          </w:p>
        </w:tc>
        <w:tc>
          <w:tcPr>
            <w:tcW w:w="552"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复学</w:t>
            </w:r>
          </w:p>
        </w:tc>
        <w:tc>
          <w:tcPr>
            <w:tcW w:w="552"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转入</w:t>
            </w:r>
          </w:p>
        </w:tc>
        <w:tc>
          <w:tcPr>
            <w:tcW w:w="55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退役复学</w:t>
            </w:r>
          </w:p>
        </w:tc>
        <w:tc>
          <w:tcPr>
            <w:tcW w:w="552" w:type="pct"/>
            <w:tcBorders>
              <w:top w:val="single" w:color="auto" w:sz="2" w:space="0"/>
              <w:left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甲</w:t>
            </w:r>
          </w:p>
        </w:tc>
        <w:tc>
          <w:tcPr>
            <w:tcW w:w="33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乙</w:t>
            </w:r>
          </w:p>
        </w:tc>
        <w:tc>
          <w:tcPr>
            <w:tcW w:w="450"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w:t>
            </w:r>
          </w:p>
        </w:tc>
        <w:tc>
          <w:tcPr>
            <w:tcW w:w="451" w:type="pct"/>
            <w:tcBorders>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w:t>
            </w:r>
          </w:p>
        </w:tc>
        <w:tc>
          <w:tcPr>
            <w:tcW w:w="55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3</w:t>
            </w:r>
          </w:p>
        </w:tc>
        <w:tc>
          <w:tcPr>
            <w:tcW w:w="552"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4</w:t>
            </w:r>
          </w:p>
        </w:tc>
        <w:tc>
          <w:tcPr>
            <w:tcW w:w="552"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5</w:t>
            </w:r>
          </w:p>
        </w:tc>
        <w:tc>
          <w:tcPr>
            <w:tcW w:w="55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6</w:t>
            </w:r>
          </w:p>
        </w:tc>
        <w:tc>
          <w:tcPr>
            <w:tcW w:w="552" w:type="pct"/>
            <w:tcBorders>
              <w:top w:val="single" w:color="auto" w:sz="2" w:space="0"/>
              <w:left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7</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学前教育</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01</w:t>
            </w:r>
          </w:p>
        </w:tc>
        <w:tc>
          <w:tcPr>
            <w:tcW w:w="450" w:type="pct"/>
            <w:tcBorders>
              <w:top w:val="single" w:color="auto" w:sz="2" w:space="0"/>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single" w:color="auto" w:sz="2" w:space="0"/>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single" w:color="auto" w:sz="2" w:space="0"/>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02</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03</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小学</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04</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05</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06</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初中</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07</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08</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09</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普通高中</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10</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11</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12</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特殊教育</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13</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14</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少数民族</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15</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中职全日制学生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16</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17</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中职非全日制学生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18</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19</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高职专科生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20</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高职本科生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21</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普通本科生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22</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成人专科生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23</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成人本科生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24</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网络（开放）专科生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25</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网络（开放）本科生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26</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硕士研究生</w:t>
            </w:r>
          </w:p>
        </w:tc>
        <w:tc>
          <w:tcPr>
            <w:tcW w:w="331"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27</w:t>
            </w:r>
          </w:p>
        </w:tc>
        <w:tc>
          <w:tcPr>
            <w:tcW w:w="450"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pPr>
              <w:widowControl/>
              <w:jc w:val="center"/>
              <w:rPr>
                <w:rFonts w:ascii="宋体" w:hAnsi="宋体"/>
                <w:sz w:val="18"/>
              </w:rPr>
            </w:pPr>
          </w:p>
        </w:tc>
        <w:tc>
          <w:tcPr>
            <w:tcW w:w="552" w:type="pct"/>
            <w:tcBorders>
              <w:top w:val="nil"/>
              <w:left w:val="nil"/>
              <w:bottom w:val="nil"/>
            </w:tcBorders>
            <w:shd w:val="clear" w:color="auto" w:fill="auto"/>
            <w:vAlign w:val="center"/>
          </w:tcPr>
          <w:p>
            <w:pPr>
              <w:widowControl/>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1011"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博士研究生</w:t>
            </w:r>
          </w:p>
        </w:tc>
        <w:tc>
          <w:tcPr>
            <w:tcW w:w="331"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28</w:t>
            </w:r>
          </w:p>
        </w:tc>
        <w:tc>
          <w:tcPr>
            <w:tcW w:w="450" w:type="pct"/>
            <w:tcBorders>
              <w:top w:val="nil"/>
              <w:left w:val="single" w:color="auto" w:sz="2" w:space="0"/>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451"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1"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gridSpan w:val="2"/>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552" w:type="pct"/>
            <w:tcBorders>
              <w:top w:val="nil"/>
              <w:left w:val="nil"/>
              <w:bottom w:val="single" w:color="auto" w:sz="8" w:space="0"/>
              <w:right w:val="nil"/>
            </w:tcBorders>
            <w:vAlign w:val="center"/>
          </w:tcPr>
          <w:p>
            <w:pPr>
              <w:widowControl/>
              <w:jc w:val="center"/>
              <w:rPr>
                <w:rFonts w:ascii="宋体" w:hAnsi="宋体"/>
                <w:sz w:val="18"/>
              </w:rPr>
            </w:pPr>
          </w:p>
        </w:tc>
        <w:tc>
          <w:tcPr>
            <w:tcW w:w="552" w:type="pct"/>
            <w:tcBorders>
              <w:top w:val="nil"/>
              <w:left w:val="nil"/>
              <w:bottom w:val="single" w:color="auto" w:sz="8" w:space="0"/>
            </w:tcBorders>
            <w:shd w:val="clear" w:color="auto" w:fill="auto"/>
            <w:vAlign w:val="center"/>
          </w:tcPr>
          <w:p>
            <w:pPr>
              <w:widowControl/>
              <w:jc w:val="center"/>
              <w:rPr>
                <w:rFonts w:ascii="宋体" w:hAnsi="宋体"/>
                <w:sz w:val="18"/>
              </w:rPr>
            </w:pPr>
          </w:p>
        </w:tc>
      </w:tr>
    </w:tbl>
    <w:p>
      <w:pPr>
        <w:rPr>
          <w:rFonts w:ascii="宋体" w:hAnsi="宋体"/>
          <w:sz w:val="18"/>
        </w:rPr>
      </w:pPr>
    </w:p>
    <w:p>
      <w:pPr>
        <w:rPr>
          <w:rFonts w:ascii="宋体" w:hAnsi="宋体"/>
          <w:sz w:val="18"/>
        </w:rPr>
      </w:pPr>
    </w:p>
    <w:p>
      <w:pPr>
        <w:rPr>
          <w:rFonts w:ascii="宋体" w:hAnsi="宋体"/>
          <w:sz w:val="18"/>
        </w:rPr>
      </w:pPr>
      <w:r>
        <w:rPr>
          <w:rFonts w:hint="eastAsia" w:ascii="宋体" w:hAnsi="宋体"/>
          <w:sz w:val="18"/>
        </w:rPr>
        <w:t>续表</w:t>
      </w:r>
    </w:p>
    <w:tbl>
      <w:tblPr>
        <w:tblStyle w:val="4"/>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790"/>
        <w:gridCol w:w="788"/>
        <w:gridCol w:w="788"/>
        <w:gridCol w:w="788"/>
        <w:gridCol w:w="785"/>
        <w:gridCol w:w="786"/>
        <w:gridCol w:w="786"/>
        <w:gridCol w:w="788"/>
        <w:gridCol w:w="790"/>
        <w:gridCol w:w="1277"/>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vMerge w:val="restart"/>
            <w:tcBorders>
              <w:top w:val="single" w:color="auto" w:sz="8" w:space="0"/>
              <w:right w:val="nil"/>
            </w:tcBorders>
          </w:tcPr>
          <w:p>
            <w:pPr>
              <w:autoSpaceDE w:val="0"/>
              <w:autoSpaceDN w:val="0"/>
              <w:adjustRightInd w:val="0"/>
              <w:jc w:val="center"/>
              <w:rPr>
                <w:rFonts w:ascii="宋体" w:hAnsi="宋体"/>
                <w:sz w:val="18"/>
              </w:rPr>
            </w:pPr>
            <w:r>
              <w:rPr>
                <w:rFonts w:hint="eastAsia" w:ascii="宋体" w:hAnsi="宋体"/>
                <w:sz w:val="18"/>
              </w:rPr>
              <w:t>减少学生数</w:t>
            </w:r>
          </w:p>
        </w:tc>
        <w:tc>
          <w:tcPr>
            <w:tcW w:w="3765" w:type="pct"/>
            <w:gridSpan w:val="8"/>
            <w:tcBorders>
              <w:top w:val="single" w:color="auto" w:sz="8" w:space="0"/>
              <w:left w:val="nil"/>
              <w:bottom w:val="nil"/>
            </w:tcBorders>
            <w:shd w:val="clear" w:color="auto" w:fill="auto"/>
            <w:vAlign w:val="center"/>
          </w:tcPr>
          <w:p>
            <w:pPr>
              <w:autoSpaceDE w:val="0"/>
              <w:autoSpaceDN w:val="0"/>
              <w:adjustRightInd w:val="0"/>
              <w:jc w:val="center"/>
              <w:rPr>
                <w:rFonts w:ascii="宋体" w:hAnsi="宋体"/>
                <w:sz w:val="18"/>
              </w:rPr>
            </w:pPr>
          </w:p>
        </w:tc>
        <w:tc>
          <w:tcPr>
            <w:tcW w:w="763"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本学年初在校生数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vMerge w:val="continue"/>
            <w:shd w:val="clear" w:color="auto" w:fill="auto"/>
            <w:vAlign w:val="center"/>
          </w:tcPr>
          <w:p>
            <w:pPr>
              <w:autoSpaceDE w:val="0"/>
              <w:autoSpaceDN w:val="0"/>
              <w:adjustRightInd w:val="0"/>
              <w:jc w:val="center"/>
              <w:rPr>
                <w:rFonts w:ascii="宋体" w:hAnsi="宋体"/>
                <w:sz w:val="18"/>
              </w:rPr>
            </w:pP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毕业</w:t>
            </w: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结业</w:t>
            </w:r>
          </w:p>
        </w:tc>
        <w:tc>
          <w:tcPr>
            <w:tcW w:w="471"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休学</w:t>
            </w:r>
          </w:p>
        </w:tc>
        <w:tc>
          <w:tcPr>
            <w:tcW w:w="469"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退学</w:t>
            </w:r>
          </w:p>
        </w:tc>
        <w:tc>
          <w:tcPr>
            <w:tcW w:w="470"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死亡</w:t>
            </w:r>
          </w:p>
        </w:tc>
        <w:tc>
          <w:tcPr>
            <w:tcW w:w="470"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转出</w:t>
            </w:r>
          </w:p>
        </w:tc>
        <w:tc>
          <w:tcPr>
            <w:tcW w:w="471"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应征入伍</w:t>
            </w:r>
          </w:p>
        </w:tc>
        <w:tc>
          <w:tcPr>
            <w:tcW w:w="472"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c>
          <w:tcPr>
            <w:tcW w:w="763"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40" w:hRule="atLeast"/>
        </w:trPr>
        <w:tc>
          <w:tcPr>
            <w:tcW w:w="472" w:type="pct"/>
            <w:shd w:val="clear" w:color="auto" w:fill="auto"/>
            <w:vAlign w:val="center"/>
          </w:tcPr>
          <w:p>
            <w:pPr>
              <w:autoSpaceDE w:val="0"/>
              <w:autoSpaceDN w:val="0"/>
              <w:adjustRightInd w:val="0"/>
              <w:jc w:val="center"/>
              <w:rPr>
                <w:rFonts w:ascii="宋体" w:hAnsi="宋体"/>
                <w:sz w:val="18"/>
              </w:rPr>
            </w:pPr>
            <w:r>
              <w:rPr>
                <w:rFonts w:ascii="宋体" w:hAnsi="宋体"/>
                <w:sz w:val="18"/>
              </w:rPr>
              <w:t>8</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9</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10</w:t>
            </w:r>
          </w:p>
        </w:tc>
        <w:tc>
          <w:tcPr>
            <w:tcW w:w="471" w:type="pct"/>
            <w:shd w:val="clear" w:color="auto" w:fill="auto"/>
            <w:vAlign w:val="center"/>
          </w:tcPr>
          <w:p>
            <w:pPr>
              <w:autoSpaceDE w:val="0"/>
              <w:autoSpaceDN w:val="0"/>
              <w:adjustRightInd w:val="0"/>
              <w:jc w:val="center"/>
              <w:rPr>
                <w:rFonts w:ascii="宋体" w:hAnsi="宋体"/>
                <w:sz w:val="18"/>
              </w:rPr>
            </w:pPr>
            <w:r>
              <w:rPr>
                <w:rFonts w:ascii="宋体" w:hAnsi="宋体"/>
                <w:sz w:val="18"/>
              </w:rPr>
              <w:t>11</w:t>
            </w:r>
          </w:p>
        </w:tc>
        <w:tc>
          <w:tcPr>
            <w:tcW w:w="469" w:type="pct"/>
            <w:shd w:val="clear" w:color="auto" w:fill="auto"/>
            <w:vAlign w:val="center"/>
          </w:tcPr>
          <w:p>
            <w:pPr>
              <w:autoSpaceDE w:val="0"/>
              <w:autoSpaceDN w:val="0"/>
              <w:adjustRightInd w:val="0"/>
              <w:jc w:val="center"/>
              <w:rPr>
                <w:rFonts w:ascii="宋体" w:hAnsi="宋体"/>
                <w:sz w:val="18"/>
              </w:rPr>
            </w:pPr>
            <w:r>
              <w:rPr>
                <w:rFonts w:ascii="宋体" w:hAnsi="宋体"/>
                <w:sz w:val="18"/>
              </w:rPr>
              <w:t>12</w:t>
            </w:r>
          </w:p>
        </w:tc>
        <w:tc>
          <w:tcPr>
            <w:tcW w:w="470" w:type="pct"/>
            <w:shd w:val="clear" w:color="auto" w:fill="auto"/>
            <w:vAlign w:val="center"/>
          </w:tcPr>
          <w:p>
            <w:pPr>
              <w:autoSpaceDE w:val="0"/>
              <w:autoSpaceDN w:val="0"/>
              <w:adjustRightInd w:val="0"/>
              <w:jc w:val="center"/>
              <w:rPr>
                <w:rFonts w:ascii="宋体" w:hAnsi="宋体"/>
                <w:sz w:val="18"/>
              </w:rPr>
            </w:pPr>
            <w:r>
              <w:rPr>
                <w:rFonts w:ascii="宋体" w:hAnsi="宋体"/>
                <w:sz w:val="18"/>
              </w:rPr>
              <w:t>13</w:t>
            </w:r>
          </w:p>
        </w:tc>
        <w:tc>
          <w:tcPr>
            <w:tcW w:w="470" w:type="pct"/>
            <w:shd w:val="clear" w:color="auto" w:fill="auto"/>
            <w:vAlign w:val="center"/>
          </w:tcPr>
          <w:p>
            <w:pPr>
              <w:autoSpaceDE w:val="0"/>
              <w:autoSpaceDN w:val="0"/>
              <w:adjustRightInd w:val="0"/>
              <w:jc w:val="center"/>
              <w:rPr>
                <w:rFonts w:ascii="宋体" w:hAnsi="宋体"/>
                <w:sz w:val="18"/>
              </w:rPr>
            </w:pPr>
            <w:r>
              <w:rPr>
                <w:rFonts w:ascii="宋体" w:hAnsi="宋体"/>
                <w:sz w:val="18"/>
              </w:rPr>
              <w:t>14</w:t>
            </w:r>
          </w:p>
        </w:tc>
        <w:tc>
          <w:tcPr>
            <w:tcW w:w="471" w:type="pct"/>
          </w:tcPr>
          <w:p>
            <w:pPr>
              <w:autoSpaceDE w:val="0"/>
              <w:autoSpaceDN w:val="0"/>
              <w:adjustRightInd w:val="0"/>
              <w:jc w:val="center"/>
              <w:rPr>
                <w:rFonts w:ascii="宋体" w:hAnsi="宋体"/>
                <w:sz w:val="18"/>
              </w:rPr>
            </w:pPr>
            <w:r>
              <w:rPr>
                <w:rFonts w:ascii="宋体" w:hAnsi="宋体"/>
                <w:sz w:val="18"/>
              </w:rPr>
              <w:t>15</w:t>
            </w:r>
          </w:p>
        </w:tc>
        <w:tc>
          <w:tcPr>
            <w:tcW w:w="472" w:type="pct"/>
            <w:shd w:val="clear" w:color="auto" w:fill="auto"/>
            <w:vAlign w:val="center"/>
          </w:tcPr>
          <w:p>
            <w:pPr>
              <w:autoSpaceDE w:val="0"/>
              <w:autoSpaceDN w:val="0"/>
              <w:adjustRightInd w:val="0"/>
              <w:jc w:val="center"/>
              <w:rPr>
                <w:rFonts w:ascii="宋体" w:hAnsi="宋体"/>
                <w:sz w:val="18"/>
              </w:rPr>
            </w:pPr>
            <w:r>
              <w:rPr>
                <w:rFonts w:ascii="宋体" w:hAnsi="宋体"/>
                <w:sz w:val="18"/>
              </w:rPr>
              <w:t>16</w:t>
            </w:r>
          </w:p>
        </w:tc>
        <w:tc>
          <w:tcPr>
            <w:tcW w:w="763" w:type="pct"/>
            <w:shd w:val="clear" w:color="auto" w:fill="auto"/>
            <w:vAlign w:val="center"/>
          </w:tcPr>
          <w:p>
            <w:pPr>
              <w:autoSpaceDE w:val="0"/>
              <w:autoSpaceDN w:val="0"/>
              <w:adjustRightInd w:val="0"/>
              <w:jc w:val="center"/>
              <w:rPr>
                <w:rFonts w:ascii="宋体" w:hAnsi="宋体"/>
                <w:sz w:val="18"/>
              </w:rPr>
            </w:pPr>
            <w:r>
              <w:rPr>
                <w:rFonts w:ascii="宋体" w:hAnsi="宋体"/>
                <w:sz w:val="18"/>
              </w:rPr>
              <w:t>17</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本表由各级各类学校填报（含撤销学校、办学类型调整学校）。</w:t>
      </w:r>
    </w:p>
    <w:p>
      <w:pPr>
        <w:tabs>
          <w:tab w:val="left" w:pos="567"/>
        </w:tabs>
        <w:spacing w:line="240" w:lineRule="exact"/>
        <w:ind w:left="1919" w:hanging="1918" w:hangingChars="1066"/>
        <w:rPr>
          <w:rFonts w:ascii="宋体" w:hAnsi="宋体"/>
          <w:sz w:val="18"/>
          <w:szCs w:val="18"/>
        </w:rPr>
      </w:pPr>
      <w:r>
        <w:rPr>
          <w:rFonts w:ascii="宋体" w:hAnsi="宋体"/>
          <w:sz w:val="18"/>
          <w:szCs w:val="18"/>
        </w:rPr>
        <w:t>2.指标解释</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）招生数是指实际招收入学并完成学籍注册的新生数。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bCs/>
          <w:sz w:val="18"/>
          <w:szCs w:val="18"/>
        </w:rPr>
        <w:t>复学是指因故休学</w:t>
      </w:r>
      <w:r>
        <w:rPr>
          <w:rFonts w:hint="eastAsia" w:ascii="宋体" w:hAnsi="宋体"/>
          <w:sz w:val="18"/>
          <w:szCs w:val="18"/>
        </w:rPr>
        <w:t>的学生，休学期满后回到学校继续学习的学生。</w:t>
      </w:r>
    </w:p>
    <w:p>
      <w:pPr>
        <w:tabs>
          <w:tab w:val="left" w:pos="1985"/>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hint="eastAsia" w:ascii="宋体" w:hAnsi="宋体"/>
          <w:bCs/>
          <w:sz w:val="18"/>
          <w:szCs w:val="18"/>
        </w:rPr>
        <w:t>毕业是指上学年度具有学籍的学生完成教学计划规定课程，考试合格并且取得毕业证书的学生数。</w:t>
      </w:r>
    </w:p>
    <w:p>
      <w:pPr>
        <w:tabs>
          <w:tab w:val="left" w:pos="1985"/>
        </w:tabs>
        <w:spacing w:line="240" w:lineRule="exact"/>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）结业在规定的学习年限内，修完</w:t>
      </w:r>
      <w:r>
        <w:rPr>
          <w:rFonts w:hint="eastAsia" w:ascii="宋体" w:hAnsi="宋体"/>
          <w:sz w:val="18"/>
          <w:szCs w:val="18"/>
        </w:rPr>
        <w:t>教学计划规定课程</w:t>
      </w:r>
      <w:r>
        <w:rPr>
          <w:rFonts w:hint="eastAsia" w:ascii="宋体" w:hAnsi="宋体"/>
          <w:bCs/>
          <w:sz w:val="18"/>
          <w:szCs w:val="18"/>
        </w:rPr>
        <w:t>和实践环节，但因个别课程或者实践环节考核不合格而未达到毕业要求，未取得毕业证书，取得结业证书的学生。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）休学是指</w:t>
      </w:r>
      <w:r>
        <w:rPr>
          <w:rFonts w:ascii="宋体" w:hAnsi="宋体"/>
          <w:sz w:val="18"/>
          <w:szCs w:val="18"/>
        </w:rPr>
        <w:t>因身体状况需要</w:t>
      </w:r>
      <w:r>
        <w:rPr>
          <w:rFonts w:hint="eastAsia" w:ascii="宋体" w:hAnsi="宋体"/>
          <w:sz w:val="18"/>
          <w:szCs w:val="18"/>
        </w:rPr>
        <w:t>，经学校同意暂时离开学校，学校保留其学籍的学生。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）退学是指因故中断学业、放弃学籍的学生（包括办理退学手续和不办理退学手续</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的学生）。</w:t>
      </w:r>
    </w:p>
    <w:p>
      <w:pPr>
        <w:tabs>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）转学是指经学校同意，因故由一所学校转到另一所学校继续学习的学生，包括转入和转出。</w:t>
      </w:r>
    </w:p>
    <w:p>
      <w:pPr>
        <w:tabs>
          <w:tab w:val="left" w:pos="567"/>
        </w:tabs>
        <w:spacing w:line="240" w:lineRule="exact"/>
        <w:ind w:left="1559" w:hanging="1558" w:hangingChars="866"/>
        <w:rPr>
          <w:rFonts w:ascii="宋体" w:hAnsi="宋体"/>
          <w:sz w:val="18"/>
          <w:szCs w:val="18"/>
        </w:rPr>
      </w:pPr>
      <w:r>
        <w:rPr>
          <w:rFonts w:ascii="宋体" w:hAnsi="宋体"/>
          <w:sz w:val="18"/>
          <w:szCs w:val="18"/>
        </w:rPr>
        <w:t>3.</w:t>
      </w:r>
      <w:r>
        <w:rPr>
          <w:rFonts w:hint="eastAsia" w:ascii="宋体" w:hAnsi="宋体"/>
          <w:sz w:val="18"/>
          <w:szCs w:val="18"/>
        </w:rPr>
        <w:t>填报</w:t>
      </w:r>
      <w:r>
        <w:rPr>
          <w:rFonts w:ascii="宋体" w:hAnsi="宋体"/>
          <w:sz w:val="18"/>
          <w:szCs w:val="18"/>
        </w:rPr>
        <w:t>说明</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）在校大学生应征入伍学生按照退役复学和应征入伍填报。不包含大学生新征入伍保留入学资格学生。</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）退役复学和应征入伍由录取高等教育学校填报。</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）本表不包含国际学生。</w:t>
      </w:r>
    </w:p>
    <w:p>
      <w:pPr>
        <w:tabs>
          <w:tab w:val="left" w:pos="567"/>
          <w:tab w:val="left" w:pos="1985"/>
        </w:tabs>
        <w:spacing w:line="240" w:lineRule="exact"/>
        <w:ind w:left="1559" w:hanging="1558" w:hangingChars="866"/>
        <w:rPr>
          <w:rFonts w:ascii="宋体" w:hAnsi="宋体"/>
          <w:sz w:val="18"/>
          <w:szCs w:val="18"/>
        </w:rPr>
      </w:pPr>
      <w:r>
        <w:rPr>
          <w:rFonts w:ascii="宋体" w:hAnsi="宋体"/>
          <w:sz w:val="18"/>
          <w:szCs w:val="18"/>
        </w:rPr>
        <w:t>4.</w:t>
      </w:r>
      <w:r>
        <w:rPr>
          <w:rFonts w:hint="eastAsia" w:ascii="宋体" w:hAnsi="宋体"/>
          <w:sz w:val="18"/>
          <w:szCs w:val="18"/>
        </w:rPr>
        <w:t>审核</w:t>
      </w:r>
      <w:r>
        <w:rPr>
          <w:rFonts w:ascii="宋体" w:hAnsi="宋体"/>
          <w:sz w:val="18"/>
          <w:szCs w:val="18"/>
        </w:rPr>
        <w:t>关系</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2=列3+列4+列5+列6+列7</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ascii="宋体" w:hAnsi="宋体"/>
          <w:sz w:val="18"/>
          <w:szCs w:val="18"/>
        </w:rPr>
        <w:t>列8=列9+列10+列11+列12+列13+列14+列15+列16</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r>
        <w:rPr>
          <w:rFonts w:ascii="宋体" w:hAnsi="宋体"/>
          <w:sz w:val="18"/>
          <w:szCs w:val="18"/>
        </w:rPr>
        <w:t>列1</w:t>
      </w:r>
      <w:r>
        <w:rPr>
          <w:rFonts w:hint="eastAsia" w:ascii="宋体" w:hAnsi="宋体"/>
          <w:sz w:val="18"/>
          <w:szCs w:val="18"/>
        </w:rPr>
        <w:t>7=</w:t>
      </w:r>
      <w:r>
        <w:rPr>
          <w:rFonts w:ascii="宋体" w:hAnsi="宋体"/>
          <w:sz w:val="18"/>
          <w:szCs w:val="18"/>
        </w:rPr>
        <w:t>列1+列2-列8</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w:t>
      </w:r>
      <w:r>
        <w:rPr>
          <w:rFonts w:ascii="宋体" w:hAnsi="宋体"/>
          <w:sz w:val="18"/>
          <w:szCs w:val="18"/>
        </w:rPr>
        <w:t>行01&gt;=行02</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w:t>
      </w:r>
      <w:r>
        <w:rPr>
          <w:rFonts w:ascii="宋体" w:hAnsi="宋体"/>
          <w:sz w:val="18"/>
          <w:szCs w:val="18"/>
        </w:rPr>
        <w:t>行01&gt;=行03</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ascii="宋体" w:hAnsi="宋体"/>
          <w:sz w:val="18"/>
          <w:szCs w:val="18"/>
        </w:rPr>
        <w:t>行04&gt;=行05</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w:t>
      </w:r>
      <w:r>
        <w:rPr>
          <w:rFonts w:ascii="宋体" w:hAnsi="宋体"/>
          <w:sz w:val="18"/>
          <w:szCs w:val="18"/>
        </w:rPr>
        <w:t>行04&gt;=行06</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w:t>
      </w:r>
      <w:r>
        <w:rPr>
          <w:rFonts w:ascii="宋体" w:hAnsi="宋体"/>
          <w:sz w:val="18"/>
          <w:szCs w:val="18"/>
        </w:rPr>
        <w:t>行07&gt;=行08</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w:t>
      </w:r>
      <w:r>
        <w:rPr>
          <w:rFonts w:ascii="宋体" w:hAnsi="宋体"/>
          <w:sz w:val="18"/>
          <w:szCs w:val="18"/>
        </w:rPr>
        <w:t>行07&gt;=行09</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w:t>
      </w:r>
      <w:r>
        <w:rPr>
          <w:rFonts w:ascii="宋体" w:hAnsi="宋体"/>
          <w:sz w:val="18"/>
          <w:szCs w:val="18"/>
        </w:rPr>
        <w:t>行10&gt;=行11</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11）行10&gt;=行12</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w:t>
      </w:r>
      <w:r>
        <w:rPr>
          <w:rFonts w:ascii="宋体" w:hAnsi="宋体"/>
          <w:sz w:val="18"/>
          <w:szCs w:val="18"/>
        </w:rPr>
        <w:t>行13&gt;=行14</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w:t>
      </w:r>
      <w:r>
        <w:rPr>
          <w:rFonts w:ascii="宋体" w:hAnsi="宋体"/>
          <w:sz w:val="18"/>
          <w:szCs w:val="18"/>
        </w:rPr>
        <w:t>行13&gt;=行15</w:t>
      </w:r>
      <w:r>
        <w:rPr>
          <w:rFonts w:hint="eastAsia" w:ascii="宋体" w:hAnsi="宋体"/>
          <w:sz w:val="18"/>
          <w:szCs w:val="18"/>
        </w:rPr>
        <w:t>；</w:t>
      </w:r>
    </w:p>
    <w:p>
      <w:pPr>
        <w:tabs>
          <w:tab w:val="left" w:pos="567"/>
          <w:tab w:val="left" w:pos="1985"/>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w:t>
      </w:r>
      <w:r>
        <w:rPr>
          <w:rFonts w:ascii="宋体" w:hAnsi="宋体"/>
          <w:sz w:val="18"/>
          <w:szCs w:val="18"/>
        </w:rPr>
        <w:t>行16&gt;=行17</w:t>
      </w:r>
      <w:r>
        <w:rPr>
          <w:rFonts w:hint="eastAsia" w:ascii="宋体" w:hAnsi="宋体"/>
          <w:sz w:val="18"/>
          <w:szCs w:val="18"/>
        </w:rPr>
        <w:t>；</w:t>
      </w:r>
    </w:p>
    <w:p>
      <w:pPr>
        <w:ind w:firstLine="360" w:firstLineChars="200"/>
        <w:rPr>
          <w:rFonts w:ascii="宋体" w:hAnsi="宋体"/>
          <w:sz w:val="18"/>
        </w:rPr>
      </w:pPr>
      <w:r>
        <w:rPr>
          <w:rFonts w:hint="eastAsia" w:ascii="宋体" w:hAnsi="宋体"/>
          <w:sz w:val="18"/>
          <w:szCs w:val="18"/>
        </w:rPr>
        <w:t>（</w:t>
      </w:r>
      <w:r>
        <w:rPr>
          <w:rFonts w:ascii="宋体" w:hAnsi="宋体"/>
          <w:sz w:val="18"/>
          <w:szCs w:val="18"/>
        </w:rPr>
        <w:t>15</w:t>
      </w:r>
      <w:r>
        <w:rPr>
          <w:rFonts w:hint="eastAsia" w:ascii="宋体" w:hAnsi="宋体"/>
          <w:sz w:val="18"/>
          <w:szCs w:val="18"/>
        </w:rPr>
        <w:t>）</w:t>
      </w:r>
      <w:r>
        <w:rPr>
          <w:rFonts w:ascii="宋体" w:hAnsi="宋体"/>
          <w:sz w:val="18"/>
          <w:szCs w:val="18"/>
        </w:rPr>
        <w:t>行18&gt;=行19</w:t>
      </w:r>
      <w:r>
        <w:rPr>
          <w:rFonts w:hint="eastAsia" w:ascii="宋体" w:hAnsi="宋体"/>
          <w:sz w:val="18"/>
          <w:szCs w:val="18"/>
        </w:rPr>
        <w:t>。</w:t>
      </w:r>
    </w:p>
    <w:p>
      <w:pPr>
        <w:sectPr>
          <w:pgSz w:w="11906" w:h="16838"/>
          <w:pgMar w:top="1440" w:right="1800" w:bottom="1440" w:left="1800" w:header="851" w:footer="992" w:gutter="0"/>
          <w:cols w:space="425" w:num="1"/>
          <w:docGrid w:type="lines" w:linePitch="312" w:charSpace="0"/>
        </w:sectPr>
      </w:pPr>
    </w:p>
    <w:p>
      <w:pPr>
        <w:pStyle w:val="3"/>
        <w:rPr>
          <w:rFonts w:ascii="宋体" w:hAnsi="宋体"/>
          <w:kern w:val="2"/>
          <w:sz w:val="18"/>
          <w:szCs w:val="18"/>
        </w:rPr>
      </w:pPr>
      <w:bookmarkStart w:id="21" w:name="_Toc111121781"/>
      <w:bookmarkStart w:id="22" w:name="_Hlk106030943"/>
      <w:r>
        <w:rPr>
          <w:rFonts w:hint="eastAsia" w:ascii="宋体" w:hAnsi="宋体"/>
        </w:rPr>
        <w:t>（四十三）职业教育学生、高等教育学生休退学的主要原因</w:t>
      </w:r>
      <w:bookmarkEnd w:id="21"/>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w:t>
      </w:r>
      <w:r>
        <w:rPr>
          <w:rFonts w:ascii="宋体" w:hAnsi="宋体" w:cs="宋体"/>
          <w:kern w:val="0"/>
          <w:sz w:val="18"/>
          <w:szCs w:val="18"/>
        </w:rPr>
        <w:t>3</w:t>
      </w:r>
      <w:r>
        <w:rPr>
          <w:rFonts w:hint="eastAsia" w:ascii="宋体" w:hAnsi="宋体" w:cs="宋体"/>
          <w:kern w:val="0"/>
          <w:sz w:val="18"/>
          <w:szCs w:val="18"/>
        </w:rPr>
        <w:t>43</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23" w:name="_Hlk106030971"/>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23"/>
    <w:p>
      <w:pPr>
        <w:tabs>
          <w:tab w:val="left" w:pos="5940"/>
        </w:tabs>
        <w:autoSpaceDE w:val="0"/>
        <w:autoSpaceDN w:val="0"/>
        <w:adjustRightInd w:val="0"/>
        <w:snapToGrid w:val="0"/>
        <w:spacing w:line="240" w:lineRule="exact"/>
        <w:rPr>
          <w:rFonts w:ascii="宋体" w:hAnsi="宋体"/>
          <w:sz w:val="18"/>
          <w:lang w:val="zh-CN"/>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4"/>
        <w:tblW w:w="5000"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1876"/>
        <w:gridCol w:w="425"/>
        <w:gridCol w:w="894"/>
        <w:gridCol w:w="896"/>
        <w:gridCol w:w="896"/>
        <w:gridCol w:w="894"/>
        <w:gridCol w:w="896"/>
        <w:gridCol w:w="897"/>
        <w:gridCol w:w="890"/>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624" w:hRule="atLeast"/>
        </w:trPr>
        <w:tc>
          <w:tcPr>
            <w:tcW w:w="1095" w:type="pct"/>
            <w:vMerge w:val="restart"/>
            <w:tcBorders>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Calibri"/>
                <w:szCs w:val="21"/>
              </w:rPr>
              <mc:AlternateContent>
                <mc:Choice Requires="wps">
                  <w:drawing>
                    <wp:anchor distT="0" distB="0" distL="114300" distR="114300" simplePos="0" relativeHeight="251661312" behindDoc="0" locked="0" layoutInCell="0" allowOverlap="1">
                      <wp:simplePos x="0" y="0"/>
                      <wp:positionH relativeFrom="column">
                        <wp:posOffset>5000625</wp:posOffset>
                      </wp:positionH>
                      <wp:positionV relativeFrom="paragraph">
                        <wp:posOffset>262890</wp:posOffset>
                      </wp:positionV>
                      <wp:extent cx="0" cy="0"/>
                      <wp:effectExtent l="0" t="0" r="0" b="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3.75pt;margin-top:20.7pt;height:0pt;width:0pt;z-index:251661312;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4Ty/TUAAAACQEAAA8AAAAAAAAA&#10;AQAgAAAAIgAAAGRycy9kb3ducmV2LnhtbFBLAQIUABQAAAAIAIdO4kB6eiF63AEAAKQDAAAOAAAA&#10;AAAAAAEAIAAAACMBAABkcnMvZTJvRG9jLnhtbFBLBQYAAAAABgAGAFkBAABxBQAAAAA=&#10;">
                      <v:fill on="f" focussize="0,0"/>
                      <v:stroke color="#000000" joinstyle="round"/>
                      <v:imagedata o:title=""/>
                      <o:lock v:ext="edit" aspectratio="f"/>
                    </v:line>
                  </w:pict>
                </mc:Fallback>
              </mc:AlternateContent>
            </w:r>
            <w:r>
              <w:rPr>
                <w:rFonts w:ascii="宋体" w:hAnsi="宋体" w:cs="Calibri"/>
                <w:szCs w:val="21"/>
              </w:rPr>
              <mc:AlternateContent>
                <mc:Choice Requires="wps">
                  <w:drawing>
                    <wp:anchor distT="0" distB="0" distL="114300" distR="114300" simplePos="0" relativeHeight="251660288" behindDoc="0" locked="0" layoutInCell="0" allowOverlap="1">
                      <wp:simplePos x="0" y="0"/>
                      <wp:positionH relativeFrom="column">
                        <wp:posOffset>5000625</wp:posOffset>
                      </wp:positionH>
                      <wp:positionV relativeFrom="paragraph">
                        <wp:posOffset>262890</wp:posOffset>
                      </wp:positionV>
                      <wp:extent cx="0" cy="0"/>
                      <wp:effectExtent l="0" t="0" r="0" b="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3.75pt;margin-top:20.7pt;height:0pt;width:0pt;z-index:251660288;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Ay6G7V3AEAAKQDAAAOAAAAZHJzL2Uyb0RvYy54bWytU0uOEzEQ&#10;3SNxB8t70kmkYa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nDMnLC387uuv&#10;2y/f//z+Rufdzx/sPInUeywpd+FWIdGUO3ftr0B+RuZg0QnXqjzszd4TwiRVFA9KkoGeWq3791BT&#10;jthEyIrtmmATJGnBdnkx+9Ni1C4yOTjl0VuI8ljiA8Z3CixLl4ob7ZJaohTbK4xpBFEeU5LbwaU2&#10;Jm/cONZX/O3Z9C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4Ty/TUAAAACQEAAA8AAAAAAAAA&#10;AQAgAAAAIgAAAGRycy9kb3ducmV2LnhtbFBLAQIUABQAAAAIAIdO4kAy6G7V3AEAAKQDAAAOAAAA&#10;AAAAAAEAIAAAACMBAABkcnMvZTJvRG9jLnhtbFBLBQYAAAAABgAGAFkBAABxBQAAAAA=&#10;">
                      <v:fill on="f" focussize="0,0"/>
                      <v:stroke color="#000000" joinstyle="round"/>
                      <v:imagedata o:title=""/>
                      <o:lock v:ext="edit" aspectratio="f"/>
                    </v:line>
                  </w:pict>
                </mc:Fallback>
              </mc:AlternateContent>
            </w:r>
            <w:r>
              <w:rPr>
                <w:rFonts w:hint="eastAsia" w:ascii="宋体" w:hAnsi="宋体" w:cs="宋体"/>
                <w:sz w:val="18"/>
                <w:szCs w:val="18"/>
              </w:rPr>
              <w:t>指标名称</w:t>
            </w:r>
          </w:p>
        </w:tc>
        <w:tc>
          <w:tcPr>
            <w:tcW w:w="248"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代码</w:t>
            </w:r>
          </w:p>
        </w:tc>
        <w:tc>
          <w:tcPr>
            <w:tcW w:w="522"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合计</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患病</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停学实践（求职）</w:t>
            </w:r>
          </w:p>
        </w:tc>
        <w:tc>
          <w:tcPr>
            <w:tcW w:w="522"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贫困</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学习成绩不好</w:t>
            </w:r>
          </w:p>
        </w:tc>
        <w:tc>
          <w:tcPr>
            <w:tcW w:w="523" w:type="pct"/>
            <w:vMerge w:val="restart"/>
            <w:tcBorders>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出国</w:t>
            </w:r>
          </w:p>
        </w:tc>
        <w:tc>
          <w:tcPr>
            <w:tcW w:w="519" w:type="pct"/>
            <w:vMerge w:val="restart"/>
            <w:tcBorders>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其他</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624" w:hRule="atLeast"/>
        </w:trPr>
        <w:tc>
          <w:tcPr>
            <w:tcW w:w="1095"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248"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p>
        </w:tc>
        <w:tc>
          <w:tcPr>
            <w:tcW w:w="522"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2"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23" w:type="pct"/>
            <w:vMerge w:val="continue"/>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519" w:type="pct"/>
            <w:vMerge w:val="continue"/>
            <w:tcBorders>
              <w:top w:val="single" w:color="auto" w:sz="2"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甲</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乙</w:t>
            </w:r>
          </w:p>
        </w:tc>
        <w:tc>
          <w:tcPr>
            <w:tcW w:w="52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2</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3</w:t>
            </w:r>
          </w:p>
        </w:tc>
        <w:tc>
          <w:tcPr>
            <w:tcW w:w="52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4</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5</w:t>
            </w:r>
          </w:p>
        </w:tc>
        <w:tc>
          <w:tcPr>
            <w:tcW w:w="5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6</w:t>
            </w:r>
          </w:p>
        </w:tc>
        <w:tc>
          <w:tcPr>
            <w:tcW w:w="519" w:type="pct"/>
            <w:tcBorders>
              <w:top w:val="single" w:color="auto" w:sz="2"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7</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中职全日制学生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w:t>
            </w:r>
            <w:r>
              <w:rPr>
                <w:rFonts w:ascii="宋体" w:hAnsi="宋体" w:cs="宋体"/>
                <w:sz w:val="18"/>
                <w:szCs w:val="18"/>
              </w:rPr>
              <w:t>1</w:t>
            </w:r>
          </w:p>
        </w:tc>
        <w:tc>
          <w:tcPr>
            <w:tcW w:w="522" w:type="pct"/>
            <w:tcBorders>
              <w:top w:val="single" w:color="auto" w:sz="2" w:space="0"/>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cs="宋体"/>
                <w:sz w:val="18"/>
                <w:szCs w:val="18"/>
              </w:rPr>
            </w:pPr>
            <w:r>
              <w:rPr>
                <w:rFonts w:hint="eastAsia" w:ascii="宋体" w:hAnsi="宋体" w:cs="宋体"/>
                <w:sz w:val="18"/>
                <w:szCs w:val="18"/>
              </w:rPr>
              <w:t>中职非全日制学生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cs="宋体"/>
                <w:sz w:val="18"/>
                <w:szCs w:val="18"/>
              </w:rPr>
            </w:pPr>
            <w:r>
              <w:rPr>
                <w:rFonts w:hint="eastAsia" w:ascii="宋体" w:hAnsi="宋体" w:cs="宋体"/>
                <w:sz w:val="18"/>
                <w:szCs w:val="18"/>
              </w:rPr>
              <w:t>高职专科学生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高职本科学生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04</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普通本科生</w:t>
            </w:r>
            <w:r>
              <w:rPr>
                <w:rFonts w:ascii="宋体" w:hAnsi="宋体" w:cs="宋体"/>
                <w:sz w:val="18"/>
                <w:szCs w:val="18"/>
              </w:rPr>
              <w:t xml:space="preserve"> </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05</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成人专科生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06</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成人本科生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07</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网络（开放）专科生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08</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left"/>
              <w:rPr>
                <w:rFonts w:ascii="宋体" w:hAnsi="宋体"/>
                <w:sz w:val="18"/>
              </w:rPr>
            </w:pPr>
            <w:r>
              <w:rPr>
                <w:rFonts w:hint="eastAsia" w:ascii="宋体" w:hAnsi="宋体" w:cs="宋体"/>
                <w:sz w:val="18"/>
                <w:szCs w:val="18"/>
              </w:rPr>
              <w:t>网络（开放）本科生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09</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2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10</w:t>
            </w:r>
          </w:p>
        </w:tc>
        <w:tc>
          <w:tcPr>
            <w:tcW w:w="522"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85" w:hRule="atLeast"/>
        </w:trPr>
        <w:tc>
          <w:tcPr>
            <w:tcW w:w="1095" w:type="pct"/>
            <w:tcBorders>
              <w:top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248" w:type="pct"/>
            <w:tcBorders>
              <w:top w:val="single" w:color="auto" w:sz="2"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11</w:t>
            </w:r>
          </w:p>
        </w:tc>
        <w:tc>
          <w:tcPr>
            <w:tcW w:w="522" w:type="pct"/>
            <w:tcBorders>
              <w:top w:val="nil"/>
              <w:left w:val="single" w:color="auto" w:sz="2" w:space="0"/>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2"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pPr>
              <w:autoSpaceDE w:val="0"/>
              <w:autoSpaceDN w:val="0"/>
              <w:adjustRightInd w:val="0"/>
              <w:spacing w:line="280" w:lineRule="exact"/>
              <w:jc w:val="center"/>
              <w:rPr>
                <w:rFonts w:ascii="宋体" w:hAnsi="宋体"/>
                <w:sz w:val="18"/>
              </w:rPr>
            </w:pPr>
          </w:p>
        </w:tc>
        <w:tc>
          <w:tcPr>
            <w:tcW w:w="519" w:type="pct"/>
            <w:tcBorders>
              <w:top w:val="nil"/>
              <w:left w:val="nil"/>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其他普通高教机构（分校或大专班）、成人高校（包括职工高校、农民高校、管理干部学院、教育学院、独立函授学院、广播电视大学、其他成人高教机构）、培养研究生的科研机构、附设中职班填报（含撤销学校、办学类型调整学校）。</w:t>
      </w:r>
    </w:p>
    <w:p>
      <w:pPr>
        <w:tabs>
          <w:tab w:val="left" w:pos="567"/>
        </w:tabs>
        <w:spacing w:line="240" w:lineRule="exact"/>
        <w:rPr>
          <w:rFonts w:ascii="宋体" w:hAnsi="宋体"/>
          <w:sz w:val="18"/>
        </w:rPr>
      </w:pPr>
      <w:r>
        <w:rPr>
          <w:rFonts w:ascii="宋体" w:hAnsi="宋体"/>
          <w:sz w:val="18"/>
        </w:rPr>
        <w:t>2.</w:t>
      </w:r>
      <w:r>
        <w:rPr>
          <w:rFonts w:hint="eastAsia" w:ascii="宋体" w:hAnsi="宋体"/>
          <w:sz w:val="18"/>
        </w:rPr>
        <w:t>填报说明：</w:t>
      </w:r>
    </w:p>
    <w:p>
      <w:pPr>
        <w:tabs>
          <w:tab w:val="left" w:pos="567"/>
        </w:tabs>
        <w:spacing w:line="240" w:lineRule="exact"/>
        <w:ind w:firstLine="360" w:firstLineChars="200"/>
        <w:rPr>
          <w:rFonts w:ascii="宋体" w:hAnsi="宋体"/>
          <w:sz w:val="18"/>
        </w:rPr>
      </w:pPr>
      <w:r>
        <w:rPr>
          <w:rFonts w:hint="eastAsia" w:ascii="宋体" w:hAnsi="宋体"/>
          <w:sz w:val="18"/>
          <w:szCs w:val="18"/>
        </w:rPr>
        <w:t>本表不包含国际学生。</w:t>
      </w:r>
    </w:p>
    <w:p>
      <w:pPr>
        <w:tabs>
          <w:tab w:val="left" w:pos="567"/>
        </w:tabs>
        <w:spacing w:line="240" w:lineRule="exact"/>
        <w:ind w:left="1985" w:hanging="1985" w:hangingChars="1103"/>
        <w:rPr>
          <w:rFonts w:ascii="宋体" w:hAnsi="宋体"/>
          <w:sz w:val="18"/>
          <w:szCs w:val="18"/>
        </w:rPr>
      </w:pPr>
      <w:r>
        <w:rPr>
          <w:rFonts w:ascii="宋体" w:hAnsi="宋体"/>
          <w:sz w:val="18"/>
        </w:rPr>
        <w:t>3</w:t>
      </w:r>
      <w:r>
        <w:rPr>
          <w:rFonts w:ascii="宋体" w:hAnsi="宋体"/>
          <w:sz w:val="18"/>
          <w:szCs w:val="18"/>
        </w:rPr>
        <w:t>.</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（1）列</w:t>
      </w:r>
      <w:r>
        <w:rPr>
          <w:rFonts w:ascii="宋体" w:hAnsi="宋体"/>
          <w:sz w:val="18"/>
          <w:szCs w:val="18"/>
        </w:rPr>
        <w:t>1=列2+列3+列4+列5+列6+列7</w:t>
      </w:r>
      <w:r>
        <w:rPr>
          <w:rFonts w:hint="eastAsia" w:ascii="宋体" w:hAnsi="宋体"/>
          <w:sz w:val="18"/>
          <w:szCs w:val="18"/>
        </w:rPr>
        <w:t>。</w:t>
      </w:r>
    </w:p>
    <w:bookmarkEnd w:id="22"/>
    <w:p>
      <w:pPr>
        <w:ind w:firstLine="360" w:firstLineChars="200"/>
        <w:rPr>
          <w:rFonts w:ascii="宋体" w:hAnsi="宋体"/>
          <w:sz w:val="18"/>
        </w:rPr>
      </w:pPr>
    </w:p>
    <w:p>
      <w:pPr>
        <w:pStyle w:val="3"/>
        <w:rPr>
          <w:rFonts w:ascii="宋体" w:hAnsi="宋体"/>
          <w:sz w:val="28"/>
        </w:rPr>
        <w:sectPr>
          <w:pgSz w:w="11906" w:h="16838"/>
          <w:pgMar w:top="1474" w:right="1701" w:bottom="1474" w:left="1701" w:header="851" w:footer="992" w:gutter="0"/>
          <w:cols w:space="425" w:num="1"/>
          <w:docGrid w:type="lines" w:linePitch="312" w:charSpace="0"/>
        </w:sectPr>
      </w:pPr>
    </w:p>
    <w:p>
      <w:pPr>
        <w:pStyle w:val="3"/>
        <w:rPr>
          <w:rFonts w:ascii="宋体" w:hAnsi="宋体"/>
        </w:rPr>
      </w:pPr>
      <w:bookmarkStart w:id="24" w:name="_Toc111121783"/>
      <w:bookmarkStart w:id="25" w:name="_Hlk106031134"/>
      <w:r>
        <w:rPr>
          <w:rFonts w:hint="eastAsia" w:ascii="宋体" w:hAnsi="宋体"/>
        </w:rPr>
        <w:t>（四十五）在校生中其他情况</w:t>
      </w:r>
      <w:bookmarkEnd w:id="24"/>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教基3045</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4"/>
        <w:tblW w:w="5152"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714"/>
        <w:gridCol w:w="570"/>
        <w:gridCol w:w="727"/>
        <w:gridCol w:w="725"/>
        <w:gridCol w:w="727"/>
        <w:gridCol w:w="727"/>
        <w:gridCol w:w="727"/>
        <w:gridCol w:w="727"/>
        <w:gridCol w:w="727"/>
        <w:gridCol w:w="728"/>
        <w:gridCol w:w="72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66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指标名称</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代码</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中共党员</w:t>
            </w:r>
          </w:p>
        </w:tc>
        <w:tc>
          <w:tcPr>
            <w:tcW w:w="41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共青团员</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民主党派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香港</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澳门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台湾</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华侨</w:t>
            </w:r>
          </w:p>
        </w:tc>
        <w:tc>
          <w:tcPr>
            <w:tcW w:w="412"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少数民族</w:t>
            </w:r>
          </w:p>
        </w:tc>
        <w:tc>
          <w:tcPr>
            <w:tcW w:w="410"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残疾人</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971"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甲</w:t>
            </w:r>
          </w:p>
        </w:tc>
        <w:tc>
          <w:tcPr>
            <w:tcW w:w="323"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乙</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1</w:t>
            </w:r>
          </w:p>
        </w:tc>
        <w:tc>
          <w:tcPr>
            <w:tcW w:w="411"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2</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3</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4</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5</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6</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7</w:t>
            </w:r>
          </w:p>
        </w:tc>
        <w:tc>
          <w:tcPr>
            <w:tcW w:w="412"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8</w:t>
            </w:r>
          </w:p>
        </w:tc>
        <w:tc>
          <w:tcPr>
            <w:tcW w:w="410" w:type="pct"/>
            <w:tcBorders>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sz w:val="18"/>
              </w:rPr>
              <w:t>9</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学前教育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01</w:t>
            </w:r>
          </w:p>
        </w:tc>
        <w:tc>
          <w:tcPr>
            <w:tcW w:w="412" w:type="pct"/>
            <w:tcBorders>
              <w:top w:val="single" w:color="auto" w:sz="2" w:space="0"/>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single" w:color="auto" w:sz="2" w:space="0"/>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02</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spacing w:line="280" w:lineRule="exact"/>
              <w:jc w:val="center"/>
              <w:rPr>
                <w:rFonts w:ascii="宋体" w:hAnsi="宋体"/>
              </w:rPr>
            </w:pPr>
            <w:r>
              <w:rPr>
                <w:rFonts w:hint="eastAsia" w:ascii="宋体" w:hAnsi="宋体"/>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小学</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03</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04</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初中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05</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06</w:t>
            </w:r>
          </w:p>
        </w:tc>
        <w:tc>
          <w:tcPr>
            <w:tcW w:w="412" w:type="pct"/>
            <w:tcBorders>
              <w:top w:val="nil"/>
              <w:bottom w:val="nil"/>
              <w:right w:val="nil"/>
            </w:tcBorders>
            <w:vAlign w:val="center"/>
          </w:tcPr>
          <w:p>
            <w:pPr>
              <w:spacing w:line="280" w:lineRule="exact"/>
              <w:jc w:val="center"/>
              <w:rPr>
                <w:rFonts w:ascii="宋体" w:hAnsi="宋体"/>
              </w:rPr>
            </w:pPr>
            <w:r>
              <w:rPr>
                <w:rFonts w:hint="eastAsia" w:ascii="宋体" w:hAnsi="宋体"/>
              </w:rPr>
              <w:t>—</w:t>
            </w: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普通高中</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07</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08</w:t>
            </w:r>
          </w:p>
        </w:tc>
        <w:tc>
          <w:tcPr>
            <w:tcW w:w="412"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特殊教育</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09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sz w:val="18"/>
              </w:rPr>
              <w:t>中职非全日制学生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13</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ind w:firstLine="180" w:firstLineChars="100"/>
              <w:rPr>
                <w:rFonts w:ascii="宋体" w:hAnsi="宋体"/>
                <w:sz w:val="18"/>
              </w:rPr>
            </w:pPr>
            <w:r>
              <w:rPr>
                <w:rFonts w:ascii="宋体" w:hAnsi="宋体"/>
                <w:sz w:val="18"/>
              </w:rPr>
              <w:t>#女</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14</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高职专科学生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15</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高职本科学生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16</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普通本科生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17</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18</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成人本科生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19</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网络（开放）专科生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20</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网络（开放）本科生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21</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22</w:t>
            </w:r>
          </w:p>
        </w:tc>
        <w:tc>
          <w:tcPr>
            <w:tcW w:w="412" w:type="pct"/>
            <w:tcBorders>
              <w:top w:val="nil"/>
              <w:bottom w:val="nil"/>
              <w:right w:val="nil"/>
            </w:tcBorders>
            <w:vAlign w:val="center"/>
          </w:tcPr>
          <w:p>
            <w:pPr>
              <w:spacing w:line="280" w:lineRule="exact"/>
              <w:jc w:val="center"/>
              <w:rPr>
                <w:rFonts w:ascii="宋体" w:hAnsi="宋体"/>
              </w:rPr>
            </w:pPr>
          </w:p>
        </w:tc>
        <w:tc>
          <w:tcPr>
            <w:tcW w:w="41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971" w:type="pct"/>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323" w:type="pct"/>
            <w:vAlign w:val="center"/>
          </w:tcPr>
          <w:p>
            <w:pPr>
              <w:autoSpaceDE w:val="0"/>
              <w:autoSpaceDN w:val="0"/>
              <w:adjustRightInd w:val="0"/>
              <w:spacing w:line="280" w:lineRule="exact"/>
              <w:jc w:val="center"/>
              <w:rPr>
                <w:rFonts w:ascii="宋体" w:hAnsi="宋体"/>
                <w:sz w:val="18"/>
              </w:rPr>
            </w:pPr>
            <w:r>
              <w:rPr>
                <w:rFonts w:ascii="宋体" w:hAnsi="宋体"/>
                <w:sz w:val="18"/>
              </w:rPr>
              <w:t>23</w:t>
            </w:r>
          </w:p>
        </w:tc>
        <w:tc>
          <w:tcPr>
            <w:tcW w:w="412" w:type="pct"/>
            <w:tcBorders>
              <w:top w:val="nil"/>
              <w:bottom w:val="single" w:color="auto" w:sz="8" w:space="0"/>
              <w:right w:val="nil"/>
            </w:tcBorders>
            <w:vAlign w:val="center"/>
          </w:tcPr>
          <w:p>
            <w:pPr>
              <w:spacing w:line="280" w:lineRule="exact"/>
              <w:jc w:val="center"/>
              <w:rPr>
                <w:rFonts w:ascii="宋体" w:hAnsi="宋体"/>
              </w:rPr>
            </w:pPr>
          </w:p>
        </w:tc>
        <w:tc>
          <w:tcPr>
            <w:tcW w:w="41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2"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410"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联系电话：      报出日期：202  年  月  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指标解释：</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残疾人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pPr>
        <w:tabs>
          <w:tab w:val="left" w:pos="567"/>
          <w:tab w:val="left" w:pos="1985"/>
        </w:tabs>
        <w:spacing w:line="240" w:lineRule="exact"/>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1）香港是指具有香港居民身份证和《港澳居民来往内地通行证》的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2）澳门是指具有澳门居民身份证和《港澳居民来往内地通行证》的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3）台湾是指具有在台湾居住的有效身份证明和《台湾居民来往大陆通行证》的</w:t>
      </w:r>
      <w:r>
        <w:rPr>
          <w:rFonts w:hint="eastAsia" w:ascii="宋体" w:hAnsi="宋体"/>
          <w:sz w:val="18"/>
          <w:szCs w:val="18"/>
        </w:rPr>
        <w:t>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4）华侨是指取得外国长期或永久居留权，本人持中华人民共和国驻外使（领）馆出具的取得在外国长期或永久居留权的公证书或认证书（中文或英文）以及中华人民共和国护照的</w:t>
      </w:r>
      <w:r>
        <w:rPr>
          <w:rFonts w:hint="eastAsia" w:ascii="宋体" w:hAnsi="宋体"/>
          <w:sz w:val="18"/>
          <w:szCs w:val="18"/>
        </w:rPr>
        <w:t>学生。</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残疾人，中华人民共和国残疾人证是认定残疾人及其残疾类别、残疾等级的合法凭证，是残疾人依法享有国家和地方政府优惠政策的重要依据。不含特殊教育学校、义务教育随班就读和送教上门和残疾人中等职业学校中特殊教育学生。</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）中共党员、共青团员按照在校生中组织关系在学校进行填报</w:t>
      </w:r>
      <w:r>
        <w:rPr>
          <w:rFonts w:hint="eastAsia" w:ascii="宋体" w:hAnsi="宋体"/>
          <w:bCs/>
          <w:sz w:val="18"/>
          <w:szCs w:val="18"/>
        </w:rPr>
        <w:t>。对于既有中共党员身份又有共青团员身份的学生按照实际要分别统计。</w:t>
      </w:r>
    </w:p>
    <w:p>
      <w:pPr>
        <w:tabs>
          <w:tab w:val="left" w:pos="567"/>
          <w:tab w:val="left" w:pos="1620"/>
        </w:tabs>
        <w:spacing w:line="240" w:lineRule="exact"/>
        <w:ind w:firstLine="360" w:firstLineChars="200"/>
        <w:rPr>
          <w:rFonts w:ascii="宋体" w:hAnsi="宋体"/>
          <w:bCs/>
          <w:sz w:val="18"/>
          <w:szCs w:val="18"/>
        </w:rPr>
      </w:pPr>
      <w:r>
        <w:rPr>
          <w:rFonts w:hint="eastAsia" w:ascii="宋体" w:hAnsi="宋体"/>
          <w:bCs/>
          <w:sz w:val="18"/>
          <w:szCs w:val="18"/>
        </w:rPr>
        <w:t>（7）民主党派在校生按照身份填报。</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8</w:t>
      </w:r>
      <w:r>
        <w:rPr>
          <w:rFonts w:hint="eastAsia" w:ascii="宋体" w:hAnsi="宋体"/>
          <w:sz w:val="18"/>
          <w:szCs w:val="18"/>
        </w:rPr>
        <w:t>）本表不包含国际学生。</w:t>
      </w:r>
    </w:p>
    <w:p>
      <w:pPr>
        <w:tabs>
          <w:tab w:val="left" w:pos="567"/>
        </w:tabs>
        <w:spacing w:line="240" w:lineRule="exact"/>
        <w:ind w:left="1701" w:hanging="1700" w:hangingChars="945"/>
        <w:rPr>
          <w:rFonts w:ascii="宋体" w:hAnsi="宋体"/>
          <w:sz w:val="18"/>
          <w:szCs w:val="18"/>
        </w:rPr>
      </w:pPr>
      <w:r>
        <w:rPr>
          <w:rFonts w:ascii="宋体" w:hAnsi="宋体"/>
          <w:sz w:val="18"/>
          <w:szCs w:val="18"/>
        </w:rPr>
        <w:t>4.审核关系：</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07&gt;=</w:t>
      </w:r>
      <w:r>
        <w:rPr>
          <w:rFonts w:hint="eastAsia" w:ascii="宋体" w:hAnsi="宋体"/>
          <w:sz w:val="18"/>
          <w:szCs w:val="18"/>
        </w:rPr>
        <w:t>行</w:t>
      </w:r>
      <w:r>
        <w:rPr>
          <w:rFonts w:ascii="宋体" w:hAnsi="宋体"/>
          <w:sz w:val="18"/>
          <w:szCs w:val="18"/>
        </w:rPr>
        <w:t>08</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09&gt;=</w:t>
      </w:r>
      <w:r>
        <w:rPr>
          <w:rFonts w:hint="eastAsia" w:ascii="宋体" w:hAnsi="宋体"/>
          <w:sz w:val="18"/>
          <w:szCs w:val="18"/>
        </w:rPr>
        <w:t>行</w:t>
      </w:r>
      <w:r>
        <w:rPr>
          <w:rFonts w:ascii="宋体" w:hAnsi="宋体"/>
          <w:sz w:val="18"/>
          <w:szCs w:val="18"/>
        </w:rPr>
        <w:t>10</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11&gt;=</w:t>
      </w:r>
      <w:r>
        <w:rPr>
          <w:rFonts w:hint="eastAsia" w:ascii="宋体" w:hAnsi="宋体"/>
          <w:sz w:val="18"/>
          <w:szCs w:val="18"/>
        </w:rPr>
        <w:t>行</w:t>
      </w:r>
      <w:r>
        <w:rPr>
          <w:rFonts w:ascii="宋体" w:hAnsi="宋体"/>
          <w:sz w:val="18"/>
          <w:szCs w:val="18"/>
        </w:rPr>
        <w:t>12</w:t>
      </w:r>
      <w:r>
        <w:rPr>
          <w:rFonts w:hint="eastAsia" w:ascii="宋体" w:hAnsi="宋体"/>
          <w:sz w:val="18"/>
          <w:szCs w:val="18"/>
        </w:rPr>
        <w:t>；</w:t>
      </w:r>
    </w:p>
    <w:p>
      <w:pPr>
        <w:tabs>
          <w:tab w:val="left" w:pos="567"/>
          <w:tab w:val="left" w:pos="1620"/>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13&gt;=</w:t>
      </w:r>
      <w:r>
        <w:rPr>
          <w:rFonts w:hint="eastAsia" w:ascii="宋体" w:hAnsi="宋体"/>
          <w:sz w:val="18"/>
          <w:szCs w:val="18"/>
        </w:rPr>
        <w:t>行</w:t>
      </w:r>
      <w:r>
        <w:rPr>
          <w:rFonts w:ascii="宋体" w:hAnsi="宋体"/>
          <w:sz w:val="18"/>
          <w:szCs w:val="18"/>
        </w:rPr>
        <w:t>14</w:t>
      </w:r>
      <w:r>
        <w:rPr>
          <w:rFonts w:hint="eastAsia" w:ascii="宋体" w:hAnsi="宋体"/>
          <w:sz w:val="18"/>
          <w:szCs w:val="18"/>
        </w:rPr>
        <w:t>。</w:t>
      </w:r>
    </w:p>
    <w:bookmarkEnd w:id="25"/>
    <w:p>
      <w:pPr>
        <w:ind w:firstLine="360" w:firstLineChars="200"/>
        <w:rPr>
          <w:rFonts w:ascii="宋体" w:hAnsi="宋体"/>
          <w:sz w:val="18"/>
        </w:rPr>
      </w:pPr>
    </w:p>
    <w:p>
      <w:pPr>
        <w:spacing w:before="240" w:after="60" w:line="312" w:lineRule="auto"/>
        <w:jc w:val="center"/>
        <w:outlineLvl w:val="1"/>
        <w:rPr>
          <w:rFonts w:ascii="宋体" w:hAnsi="宋体"/>
          <w:kern w:val="28"/>
          <w:sz w:val="28"/>
        </w:rPr>
      </w:pPr>
      <w:r>
        <w:rPr>
          <w:rFonts w:ascii="宋体" w:hAnsi="宋体"/>
          <w:sz w:val="18"/>
        </w:rPr>
        <w:br w:type="page"/>
      </w:r>
      <w:bookmarkStart w:id="26" w:name="_Toc111121785"/>
      <w:bookmarkStart w:id="27" w:name="_Hlk74125897"/>
      <w:r>
        <w:rPr>
          <w:rFonts w:hint="eastAsia" w:ascii="宋体" w:hAnsi="宋体"/>
          <w:kern w:val="28"/>
          <w:sz w:val="32"/>
        </w:rPr>
        <w:t>（四十七）对外开展培训情况</w:t>
      </w:r>
      <w:bookmarkEnd w:id="26"/>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教基3</w:t>
      </w:r>
      <w:r>
        <w:rPr>
          <w:rFonts w:ascii="宋体" w:hAnsi="宋体" w:cs="宋体"/>
          <w:kern w:val="0"/>
          <w:sz w:val="18"/>
          <w:szCs w:val="18"/>
        </w:rPr>
        <w:t>3</w:t>
      </w:r>
      <w:r>
        <w:rPr>
          <w:rFonts w:hint="eastAsia" w:ascii="宋体" w:hAnsi="宋体" w:cs="宋体"/>
          <w:kern w:val="0"/>
          <w:sz w:val="18"/>
          <w:szCs w:val="18"/>
        </w:rPr>
        <w:t>47</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6117"/>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p>
    <w:tbl>
      <w:tblPr>
        <w:tblStyle w:val="4"/>
        <w:tblW w:w="8616"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77"/>
        <w:gridCol w:w="975"/>
        <w:gridCol w:w="1112"/>
        <w:gridCol w:w="355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jc w:val="center"/>
              <w:rPr>
                <w:rFonts w:ascii="宋体" w:hAnsi="宋体"/>
                <w:sz w:val="18"/>
              </w:rPr>
            </w:pPr>
            <w:r>
              <w:rPr>
                <w:rFonts w:hint="eastAsia" w:ascii="宋体" w:hAnsi="宋体"/>
                <w:sz w:val="18"/>
              </w:rPr>
              <w:t>指标名称</w:t>
            </w:r>
          </w:p>
        </w:tc>
        <w:tc>
          <w:tcPr>
            <w:tcW w:w="975" w:type="dxa"/>
            <w:shd w:val="clear" w:color="auto" w:fill="auto"/>
          </w:tcPr>
          <w:p>
            <w:pPr>
              <w:spacing w:line="280" w:lineRule="exact"/>
              <w:jc w:val="center"/>
              <w:rPr>
                <w:rFonts w:ascii="宋体" w:hAnsi="宋体"/>
                <w:sz w:val="18"/>
              </w:rPr>
            </w:pPr>
            <w:r>
              <w:rPr>
                <w:rFonts w:hint="eastAsia" w:ascii="宋体" w:hAnsi="宋体"/>
                <w:sz w:val="18"/>
              </w:rPr>
              <w:t>计量单位</w:t>
            </w:r>
          </w:p>
        </w:tc>
        <w:tc>
          <w:tcPr>
            <w:tcW w:w="1112" w:type="dxa"/>
            <w:shd w:val="clear" w:color="auto" w:fill="auto"/>
          </w:tcPr>
          <w:p>
            <w:pPr>
              <w:spacing w:line="280" w:lineRule="exact"/>
              <w:jc w:val="center"/>
              <w:rPr>
                <w:rFonts w:ascii="宋体" w:hAnsi="宋体"/>
                <w:sz w:val="18"/>
              </w:rPr>
            </w:pPr>
            <w:r>
              <w:rPr>
                <w:rFonts w:hint="eastAsia" w:ascii="宋体" w:hAnsi="宋体"/>
                <w:sz w:val="18"/>
              </w:rPr>
              <w:t>代码</w:t>
            </w:r>
          </w:p>
        </w:tc>
        <w:tc>
          <w:tcPr>
            <w:tcW w:w="3552" w:type="dxa"/>
            <w:tcBorders>
              <w:bottom w:val="single" w:color="auto" w:sz="4" w:space="0"/>
            </w:tcBorders>
            <w:shd w:val="clear" w:color="auto" w:fill="auto"/>
          </w:tcPr>
          <w:p>
            <w:pPr>
              <w:spacing w:line="280" w:lineRule="exact"/>
              <w:jc w:val="center"/>
              <w:rPr>
                <w:rFonts w:ascii="宋体" w:hAnsi="宋体"/>
                <w:sz w:val="18"/>
              </w:rPr>
            </w:pPr>
            <w:r>
              <w:rPr>
                <w:rFonts w:hint="eastAsia" w:ascii="宋体" w:hAnsi="宋体"/>
                <w:sz w:val="18"/>
              </w:rPr>
              <w:t>上学年数量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培训项目数量</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01</w:t>
            </w:r>
          </w:p>
        </w:tc>
        <w:tc>
          <w:tcPr>
            <w:tcW w:w="3552" w:type="dxa"/>
            <w:tcBorders>
              <w:top w:val="single" w:color="auto" w:sz="4" w:space="0"/>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财政资金支付</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02</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非财政资金支付</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03</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免费公益项目</w:t>
            </w:r>
          </w:p>
        </w:tc>
        <w:tc>
          <w:tcPr>
            <w:tcW w:w="975" w:type="dxa"/>
            <w:shd w:val="clear" w:color="auto" w:fill="auto"/>
          </w:tcPr>
          <w:p>
            <w:pPr>
              <w:spacing w:line="280" w:lineRule="exact"/>
              <w:jc w:val="center"/>
              <w:rPr>
                <w:rFonts w:ascii="宋体" w:hAnsi="宋体"/>
                <w:sz w:val="18"/>
              </w:rPr>
            </w:pPr>
            <w:r>
              <w:rPr>
                <w:rFonts w:hint="eastAsia" w:ascii="宋体" w:hAnsi="宋体"/>
                <w:sz w:val="18"/>
              </w:rPr>
              <w:t>个</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04</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到账经费</w:t>
            </w:r>
          </w:p>
        </w:tc>
        <w:tc>
          <w:tcPr>
            <w:tcW w:w="975" w:type="dxa"/>
            <w:shd w:val="clear" w:color="auto" w:fill="auto"/>
          </w:tcPr>
          <w:p>
            <w:pPr>
              <w:spacing w:line="280" w:lineRule="exact"/>
              <w:jc w:val="center"/>
              <w:rPr>
                <w:rFonts w:ascii="宋体" w:hAnsi="宋体"/>
                <w:sz w:val="18"/>
              </w:rPr>
            </w:pPr>
            <w:r>
              <w:rPr>
                <w:rFonts w:hint="eastAsia" w:ascii="宋体" w:hAnsi="宋体"/>
                <w:sz w:val="18"/>
              </w:rPr>
              <w:t>万元</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05</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培训时间</w:t>
            </w:r>
          </w:p>
        </w:tc>
        <w:tc>
          <w:tcPr>
            <w:tcW w:w="975" w:type="dxa"/>
            <w:shd w:val="clear" w:color="auto" w:fill="auto"/>
          </w:tcPr>
          <w:p>
            <w:pPr>
              <w:spacing w:line="280" w:lineRule="exact"/>
              <w:jc w:val="center"/>
              <w:rPr>
                <w:rFonts w:ascii="宋体" w:hAnsi="宋体"/>
                <w:sz w:val="18"/>
              </w:rPr>
            </w:pPr>
            <w:r>
              <w:rPr>
                <w:rFonts w:hint="eastAsia" w:ascii="宋体" w:hAnsi="宋体"/>
                <w:sz w:val="18"/>
              </w:rPr>
              <w:t>学时</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06</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培训对象</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07</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企业职工</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08</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党政领导干部</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09</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教师</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10</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农村劳动者</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11</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在校学生</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12</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老年人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13</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其他</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14</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重点人群</w:t>
            </w:r>
          </w:p>
        </w:tc>
        <w:tc>
          <w:tcPr>
            <w:tcW w:w="975" w:type="dxa"/>
            <w:shd w:val="clear" w:color="auto" w:fill="auto"/>
          </w:tcPr>
          <w:p>
            <w:pPr>
              <w:spacing w:line="280" w:lineRule="exact"/>
              <w:jc w:val="center"/>
              <w:rPr>
                <w:rFonts w:ascii="宋体" w:hAnsi="宋体"/>
                <w:sz w:val="18"/>
              </w:rPr>
            </w:pPr>
            <w:r>
              <w:rPr>
                <w:rFonts w:hint="eastAsia" w:ascii="宋体" w:hAnsi="宋体"/>
                <w:sz w:val="18"/>
              </w:rPr>
              <w:t>—</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hint="eastAsia" w:ascii="宋体" w:hAnsi="宋体"/>
                <w:sz w:val="18"/>
              </w:rPr>
              <w:t>—</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退役军人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15</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ind w:firstLine="180" w:firstLineChars="100"/>
              <w:rPr>
                <w:rFonts w:ascii="宋体" w:hAnsi="宋体"/>
                <w:sz w:val="18"/>
              </w:rPr>
            </w:pPr>
            <w:r>
              <w:rPr>
                <w:rFonts w:hint="eastAsia" w:ascii="宋体" w:hAnsi="宋体"/>
                <w:sz w:val="18"/>
              </w:rPr>
              <w:t>残疾人</w:t>
            </w:r>
          </w:p>
        </w:tc>
        <w:tc>
          <w:tcPr>
            <w:tcW w:w="975" w:type="dxa"/>
            <w:shd w:val="clear" w:color="auto" w:fill="auto"/>
          </w:tcPr>
          <w:p>
            <w:pPr>
              <w:spacing w:line="280" w:lineRule="exact"/>
              <w:jc w:val="center"/>
              <w:rPr>
                <w:rFonts w:ascii="宋体" w:hAnsi="宋体"/>
                <w:sz w:val="18"/>
              </w:rPr>
            </w:pPr>
            <w:r>
              <w:rPr>
                <w:rFonts w:hint="eastAsia" w:ascii="宋体" w:hAnsi="宋体"/>
                <w:sz w:val="18"/>
              </w:rPr>
              <w:t>人次</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16</w:t>
            </w:r>
          </w:p>
        </w:tc>
        <w:tc>
          <w:tcPr>
            <w:tcW w:w="3552" w:type="dxa"/>
            <w:tcBorders>
              <w:top w:val="nil"/>
              <w:left w:val="single" w:color="auto" w:sz="4" w:space="0"/>
              <w:bottom w:val="nil"/>
              <w:right w:val="nil"/>
            </w:tcBorders>
            <w:shd w:val="clear" w:color="auto" w:fill="auto"/>
          </w:tcPr>
          <w:p>
            <w:pPr>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2977" w:type="dxa"/>
            <w:shd w:val="clear" w:color="auto" w:fill="auto"/>
          </w:tcPr>
          <w:p>
            <w:pPr>
              <w:spacing w:line="280" w:lineRule="exact"/>
              <w:rPr>
                <w:rFonts w:ascii="宋体" w:hAnsi="宋体"/>
                <w:sz w:val="18"/>
              </w:rPr>
            </w:pPr>
            <w:r>
              <w:rPr>
                <w:rFonts w:hint="eastAsia" w:ascii="宋体" w:hAnsi="宋体"/>
                <w:sz w:val="18"/>
              </w:rPr>
              <w:t>承担培训工作的校内教师</w:t>
            </w:r>
          </w:p>
        </w:tc>
        <w:tc>
          <w:tcPr>
            <w:tcW w:w="975" w:type="dxa"/>
            <w:shd w:val="clear" w:color="auto" w:fill="auto"/>
          </w:tcPr>
          <w:p>
            <w:pPr>
              <w:spacing w:line="280" w:lineRule="exact"/>
              <w:jc w:val="center"/>
              <w:rPr>
                <w:rFonts w:ascii="宋体" w:hAnsi="宋体"/>
                <w:sz w:val="18"/>
              </w:rPr>
            </w:pPr>
            <w:r>
              <w:rPr>
                <w:rFonts w:hint="eastAsia" w:ascii="宋体" w:hAnsi="宋体"/>
                <w:sz w:val="18"/>
              </w:rPr>
              <w:t>人</w:t>
            </w:r>
          </w:p>
        </w:tc>
        <w:tc>
          <w:tcPr>
            <w:tcW w:w="1112" w:type="dxa"/>
            <w:tcBorders>
              <w:right w:val="single" w:color="auto" w:sz="4" w:space="0"/>
            </w:tcBorders>
            <w:shd w:val="clear" w:color="auto" w:fill="auto"/>
          </w:tcPr>
          <w:p>
            <w:pPr>
              <w:spacing w:line="280" w:lineRule="exact"/>
              <w:jc w:val="center"/>
              <w:rPr>
                <w:rFonts w:ascii="宋体" w:hAnsi="宋体"/>
                <w:sz w:val="18"/>
              </w:rPr>
            </w:pPr>
            <w:r>
              <w:rPr>
                <w:rFonts w:ascii="宋体" w:hAnsi="宋体"/>
                <w:sz w:val="18"/>
              </w:rPr>
              <w:t>17</w:t>
            </w:r>
          </w:p>
        </w:tc>
        <w:tc>
          <w:tcPr>
            <w:tcW w:w="3552" w:type="dxa"/>
            <w:tcBorders>
              <w:top w:val="nil"/>
              <w:left w:val="single" w:color="auto" w:sz="4" w:space="0"/>
              <w:bottom w:val="single" w:color="auto" w:sz="4" w:space="0"/>
              <w:right w:val="nil"/>
            </w:tcBorders>
            <w:shd w:val="clear" w:color="auto" w:fill="auto"/>
          </w:tcPr>
          <w:p>
            <w:pPr>
              <w:spacing w:line="280" w:lineRule="exact"/>
              <w:jc w:val="center"/>
              <w:rPr>
                <w:rFonts w:ascii="宋体" w:hAnsi="宋体"/>
                <w:sz w:val="18"/>
              </w:rPr>
            </w:pPr>
          </w:p>
        </w:tc>
      </w:tr>
      <w:bookmarkEnd w:id="27"/>
    </w:tbl>
    <w:p>
      <w:pPr>
        <w:spacing w:line="240" w:lineRule="exact"/>
        <w:ind w:right="-800" w:rightChars="-381"/>
        <w:rPr>
          <w:rFonts w:ascii="宋体" w:hAns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ascii="宋体" w:hAnsi="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专科学校、高等职业学校、其他普通高教机构（分校或大专班）、成人高校（包括职工高校、农民高校、管理干部学院、教育学院、独立函授学院、广播电视大学、其他成人高教机构）填报。</w:t>
      </w:r>
    </w:p>
    <w:p>
      <w:pPr>
        <w:tabs>
          <w:tab w:val="left" w:pos="567"/>
        </w:tabs>
        <w:spacing w:line="240" w:lineRule="exac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培训项目数量是指针对特定培训内容开展的培训项目，包括以远程在线（线上）、集中（线下）等开展的培训项目。同一个项目名称算一个项目。一个培训项目可以包括一个或若干个培训班，不能将培训班的个数计算为培训项目的个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）财政资金支付是指由各级各类财政资金支持的培训项目，包括各级党委政府部门、党群部门用财政资金支付的培训项目。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（3）非财政资金支付是指财政资金支付以外其他所有由委托单位支付费用的培训。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（4）免费公益项目是指面向社会开展的不收取受训人员任何费用的公益性培训。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（5）到账经费按实际到款额计算。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（6）培训时间是指各项培训累计学时数。每学时按45分钟计算。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（7）培训对象是指培训项目所面向的培训对象累计参加人数，一个培训对象参加一个培训项目计为一人。</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（8）承担培训工作的校内教师是指直接从事培训工作的本校教师，包括管理人员和专业教师。</w:t>
      </w:r>
    </w:p>
    <w:p>
      <w:pPr>
        <w:tabs>
          <w:tab w:val="left" w:pos="567"/>
        </w:tabs>
        <w:spacing w:line="240" w:lineRule="exact"/>
        <w:rPr>
          <w:rFonts w:ascii="宋体" w:hAnsi="宋体"/>
          <w:sz w:val="18"/>
          <w:szCs w:val="18"/>
        </w:rPr>
      </w:pPr>
      <w:r>
        <w:rPr>
          <w:rFonts w:ascii="宋体" w:hAnsi="宋体"/>
          <w:sz w:val="18"/>
          <w:szCs w:val="18"/>
        </w:rPr>
        <w:t>3.审核关系</w:t>
      </w:r>
      <w:r>
        <w:rPr>
          <w:rFonts w:hint="eastAsia" w:ascii="宋体" w:hAnsi="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1）</w:t>
      </w:r>
      <w:r>
        <w:rPr>
          <w:rFonts w:hint="eastAsia" w:ascii="宋体" w:hAnsi="宋体" w:cs="宋体"/>
          <w:sz w:val="18"/>
          <w:szCs w:val="18"/>
        </w:rPr>
        <w:t>行</w:t>
      </w:r>
      <w:r>
        <w:rPr>
          <w:rFonts w:ascii="宋体" w:hAnsi="宋体" w:cs="宋体"/>
          <w:sz w:val="18"/>
          <w:szCs w:val="18"/>
        </w:rPr>
        <w:t>01=</w:t>
      </w:r>
      <w:r>
        <w:rPr>
          <w:rFonts w:hint="eastAsia" w:ascii="宋体" w:hAnsi="宋体" w:cs="宋体"/>
          <w:sz w:val="18"/>
          <w:szCs w:val="18"/>
        </w:rPr>
        <w:t>行</w:t>
      </w:r>
      <w:r>
        <w:rPr>
          <w:rFonts w:ascii="宋体" w:hAnsi="宋体" w:cs="宋体"/>
          <w:sz w:val="18"/>
          <w:szCs w:val="18"/>
        </w:rPr>
        <w:t>02+</w:t>
      </w:r>
      <w:r>
        <w:rPr>
          <w:rFonts w:hint="eastAsia" w:ascii="宋体" w:hAnsi="宋体" w:cs="宋体"/>
          <w:sz w:val="18"/>
          <w:szCs w:val="18"/>
        </w:rPr>
        <w:t>行</w:t>
      </w:r>
      <w:r>
        <w:rPr>
          <w:rFonts w:ascii="宋体" w:hAnsi="宋体" w:cs="宋体"/>
          <w:sz w:val="18"/>
          <w:szCs w:val="18"/>
        </w:rPr>
        <w:t>03+</w:t>
      </w:r>
      <w:r>
        <w:rPr>
          <w:rFonts w:hint="eastAsia" w:ascii="宋体" w:hAnsi="宋体" w:cs="宋体"/>
          <w:sz w:val="18"/>
          <w:szCs w:val="18"/>
        </w:rPr>
        <w:t>行</w:t>
      </w:r>
      <w:r>
        <w:rPr>
          <w:rFonts w:ascii="宋体" w:hAnsi="宋体" w:cs="宋体"/>
          <w:sz w:val="18"/>
          <w:szCs w:val="18"/>
        </w:rPr>
        <w:t>04</w:t>
      </w:r>
      <w:r>
        <w:rPr>
          <w:rFonts w:hint="eastAsia" w:ascii="宋体" w:hAnsi="宋体" w:cs="宋体"/>
          <w:sz w:val="18"/>
          <w:szCs w:val="18"/>
        </w:rPr>
        <w:t>；</w:t>
      </w:r>
    </w:p>
    <w:p>
      <w:pPr>
        <w:tabs>
          <w:tab w:val="left" w:pos="567"/>
        </w:tabs>
        <w:spacing w:line="240" w:lineRule="exact"/>
        <w:ind w:firstLine="360" w:firstLineChars="200"/>
        <w:rPr>
          <w:rFonts w:ascii="宋体" w:hAnsi="宋体" w:cs="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07</w:t>
      </w:r>
      <w:r>
        <w:rPr>
          <w:rFonts w:ascii="宋体" w:hAnsi="宋体" w:cs="宋体"/>
          <w:sz w:val="18"/>
          <w:szCs w:val="18"/>
        </w:rPr>
        <w:t>=</w:t>
      </w:r>
      <w:r>
        <w:rPr>
          <w:rFonts w:hint="eastAsia" w:ascii="宋体" w:hAnsi="宋体" w:cs="宋体"/>
          <w:sz w:val="18"/>
          <w:szCs w:val="18"/>
        </w:rPr>
        <w:t>行</w:t>
      </w:r>
      <w:r>
        <w:rPr>
          <w:rFonts w:ascii="宋体" w:hAnsi="宋体" w:cs="宋体"/>
          <w:sz w:val="18"/>
          <w:szCs w:val="18"/>
        </w:rPr>
        <w:t>08+</w:t>
      </w:r>
      <w:r>
        <w:rPr>
          <w:rFonts w:hint="eastAsia" w:ascii="宋体" w:hAnsi="宋体" w:cs="宋体"/>
          <w:sz w:val="18"/>
          <w:szCs w:val="18"/>
        </w:rPr>
        <w:t>行</w:t>
      </w:r>
      <w:r>
        <w:rPr>
          <w:rFonts w:ascii="宋体" w:hAnsi="宋体" w:cs="宋体"/>
          <w:sz w:val="18"/>
          <w:szCs w:val="18"/>
        </w:rPr>
        <w:t>09+</w:t>
      </w:r>
      <w:r>
        <w:rPr>
          <w:rFonts w:hint="eastAsia" w:ascii="宋体" w:hAnsi="宋体" w:cs="宋体"/>
          <w:sz w:val="18"/>
          <w:szCs w:val="18"/>
        </w:rPr>
        <w:t>行</w:t>
      </w:r>
      <w:r>
        <w:rPr>
          <w:rFonts w:ascii="宋体" w:hAnsi="宋体" w:cs="宋体"/>
          <w:sz w:val="18"/>
          <w:szCs w:val="18"/>
        </w:rPr>
        <w:t>10+</w:t>
      </w:r>
      <w:r>
        <w:rPr>
          <w:rFonts w:hint="eastAsia" w:ascii="宋体" w:hAnsi="宋体" w:cs="宋体"/>
          <w:sz w:val="18"/>
          <w:szCs w:val="18"/>
        </w:rPr>
        <w:t>行</w:t>
      </w:r>
      <w:r>
        <w:rPr>
          <w:rFonts w:ascii="宋体" w:hAnsi="宋体" w:cs="宋体"/>
          <w:sz w:val="18"/>
          <w:szCs w:val="18"/>
        </w:rPr>
        <w:t>11+</w:t>
      </w:r>
      <w:r>
        <w:rPr>
          <w:rFonts w:hint="eastAsia" w:ascii="宋体" w:hAnsi="宋体" w:cs="宋体"/>
          <w:sz w:val="18"/>
          <w:szCs w:val="18"/>
        </w:rPr>
        <w:t>行</w:t>
      </w:r>
      <w:r>
        <w:rPr>
          <w:rFonts w:ascii="宋体" w:hAnsi="宋体" w:cs="宋体"/>
          <w:sz w:val="18"/>
          <w:szCs w:val="18"/>
        </w:rPr>
        <w:t>12+</w:t>
      </w:r>
      <w:r>
        <w:rPr>
          <w:rFonts w:hint="eastAsia" w:ascii="宋体" w:hAnsi="宋体" w:cs="宋体"/>
          <w:sz w:val="18"/>
          <w:szCs w:val="18"/>
        </w:rPr>
        <w:t>行</w:t>
      </w:r>
      <w:r>
        <w:rPr>
          <w:rFonts w:ascii="宋体" w:hAnsi="宋体" w:cs="宋体"/>
          <w:sz w:val="18"/>
          <w:szCs w:val="18"/>
        </w:rPr>
        <w:t>13+</w:t>
      </w:r>
      <w:r>
        <w:rPr>
          <w:rFonts w:hint="eastAsia" w:ascii="宋体" w:hAnsi="宋体" w:cs="宋体"/>
          <w:sz w:val="18"/>
          <w:szCs w:val="18"/>
        </w:rPr>
        <w:t>行</w:t>
      </w:r>
      <w:r>
        <w:rPr>
          <w:rFonts w:ascii="宋体" w:hAnsi="宋体" w:cs="宋体"/>
          <w:sz w:val="18"/>
          <w:szCs w:val="18"/>
        </w:rPr>
        <w:t>14</w:t>
      </w:r>
      <w:r>
        <w:rPr>
          <w:rFonts w:hint="eastAsia" w:ascii="宋体" w:hAnsi="宋体" w:cs="宋体"/>
          <w:sz w:val="18"/>
          <w:szCs w:val="18"/>
        </w:rPr>
        <w:t>。</w:t>
      </w:r>
    </w:p>
    <w:p>
      <w:pPr>
        <w:tabs>
          <w:tab w:val="left" w:pos="567"/>
        </w:tabs>
        <w:spacing w:line="240" w:lineRule="exact"/>
        <w:ind w:left="1701" w:hanging="1700" w:hangingChars="945"/>
        <w:rPr>
          <w:rFonts w:ascii="宋体" w:hAnsi="宋体"/>
          <w:sz w:val="18"/>
        </w:rPr>
      </w:pPr>
    </w:p>
    <w:p>
      <w:pPr>
        <w:pStyle w:val="3"/>
        <w:spacing w:line="240" w:lineRule="exact"/>
        <w:rPr>
          <w:rFonts w:ascii="宋体" w:hAnsi="宋体"/>
        </w:rPr>
      </w:pPr>
      <w:r>
        <w:rPr>
          <w:rFonts w:ascii="宋体" w:hAnsi="宋体"/>
          <w:sz w:val="18"/>
          <w:lang w:val="en-US"/>
        </w:rPr>
        <w:br w:type="page"/>
      </w:r>
      <w:bookmarkStart w:id="28" w:name="_Toc111121798"/>
      <w:r>
        <w:rPr>
          <w:rFonts w:hint="eastAsia" w:ascii="宋体" w:hAnsi="宋体"/>
        </w:rPr>
        <w:t>（六十）</w:t>
      </w:r>
      <w:r>
        <w:rPr>
          <w:rStyle w:val="6"/>
          <w:rFonts w:hint="eastAsia" w:ascii="宋体" w:hAnsi="宋体"/>
          <w:bCs w:val="0"/>
        </w:rPr>
        <w:t>职业教育学校</w:t>
      </w:r>
      <w:r>
        <w:rPr>
          <w:rFonts w:hint="eastAsia" w:ascii="宋体" w:hAnsi="宋体"/>
        </w:rPr>
        <w:t>、高等学校教师分学历（位）情况</w:t>
      </w:r>
      <w:bookmarkEnd w:id="28"/>
    </w:p>
    <w:p>
      <w:pPr>
        <w:tabs>
          <w:tab w:val="left" w:pos="5940"/>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w:t>
      </w:r>
      <w:r>
        <w:rPr>
          <w:rFonts w:ascii="宋体" w:hAnsi="宋体" w:cs="宋体"/>
          <w:kern w:val="0"/>
          <w:sz w:val="18"/>
          <w:szCs w:val="18"/>
        </w:rPr>
        <w:t>3</w:t>
      </w:r>
      <w:r>
        <w:rPr>
          <w:rFonts w:hint="eastAsia" w:ascii="宋体" w:hAnsi="宋体" w:cs="宋体"/>
          <w:kern w:val="0"/>
          <w:sz w:val="18"/>
          <w:szCs w:val="18"/>
        </w:rPr>
        <w:t>60</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4"/>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744"/>
        <w:gridCol w:w="726"/>
        <w:gridCol w:w="893"/>
        <w:gridCol w:w="893"/>
        <w:gridCol w:w="893"/>
        <w:gridCol w:w="893"/>
        <w:gridCol w:w="893"/>
        <w:gridCol w:w="893"/>
        <w:gridCol w:w="89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1001"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指标名称</w:t>
            </w:r>
          </w:p>
        </w:tc>
        <w:tc>
          <w:tcPr>
            <w:tcW w:w="416"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代码</w:t>
            </w:r>
          </w:p>
        </w:tc>
        <w:tc>
          <w:tcPr>
            <w:tcW w:w="512"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512"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博士研究生</w:t>
            </w:r>
          </w:p>
        </w:tc>
        <w:tc>
          <w:tcPr>
            <w:tcW w:w="512"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12"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512"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硕士研究生</w:t>
            </w:r>
          </w:p>
        </w:tc>
        <w:tc>
          <w:tcPr>
            <w:tcW w:w="512"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11"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1001"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416"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511"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2</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3</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4</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5</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6</w:t>
            </w:r>
          </w:p>
        </w:tc>
        <w:tc>
          <w:tcPr>
            <w:tcW w:w="511"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7</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rPr>
                <w:rFonts w:ascii="宋体" w:hAnsi="宋体"/>
                <w:sz w:val="18"/>
                <w:szCs w:val="18"/>
              </w:rPr>
            </w:pPr>
            <w:r>
              <w:rPr>
                <w:rFonts w:hint="eastAsia" w:ascii="宋体" w:hAnsi="宋体"/>
                <w:sz w:val="18"/>
                <w:szCs w:val="18"/>
              </w:rPr>
              <w:t>专任教师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01</w:t>
            </w:r>
          </w:p>
        </w:tc>
        <w:tc>
          <w:tcPr>
            <w:tcW w:w="512" w:type="pct"/>
            <w:tcBorders>
              <w:top w:val="single" w:color="auto" w:sz="2" w:space="0"/>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1" w:type="pct"/>
            <w:tcBorders>
              <w:top w:val="single" w:color="auto" w:sz="2" w:space="0"/>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女</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02</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正高级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03</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副高级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04</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中级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05</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初级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06</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未定职级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07</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rPr>
                <w:rFonts w:ascii="宋体" w:hAnsi="宋体"/>
                <w:sz w:val="18"/>
                <w:szCs w:val="18"/>
              </w:rPr>
            </w:pPr>
            <w:r>
              <w:rPr>
                <w:rFonts w:hint="eastAsia" w:ascii="宋体" w:hAnsi="宋体"/>
                <w:sz w:val="18"/>
                <w:szCs w:val="18"/>
              </w:rPr>
              <w:t>校外教师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08</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女</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09</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两年以上</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10</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正高级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11</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副高级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12</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中级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13</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初级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14</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未定职级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15</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jc w:val="left"/>
              <w:rPr>
                <w:rFonts w:ascii="宋体" w:hAnsi="宋体"/>
                <w:sz w:val="18"/>
                <w:szCs w:val="18"/>
              </w:rPr>
            </w:pPr>
            <w:r>
              <w:rPr>
                <w:rFonts w:hint="eastAsia" w:ascii="宋体" w:hAnsi="宋体"/>
                <w:sz w:val="18"/>
                <w:szCs w:val="18"/>
              </w:rPr>
              <w:t>行业导师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16</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8" w:space="0"/>
            </w:tcBorders>
            <w:shd w:val="clear" w:color="auto" w:fill="auto"/>
          </w:tcPr>
          <w:p>
            <w:pPr>
              <w:autoSpaceDE w:val="0"/>
              <w:autoSpaceDN w:val="0"/>
              <w:adjustRightInd w:val="0"/>
              <w:jc w:val="left"/>
              <w:rPr>
                <w:rFonts w:ascii="宋体" w:hAnsi="宋体"/>
                <w:sz w:val="18"/>
                <w:szCs w:val="18"/>
              </w:rPr>
            </w:pPr>
            <w:r>
              <w:rPr>
                <w:rFonts w:hint="eastAsia" w:ascii="宋体" w:hAnsi="宋体"/>
                <w:sz w:val="18"/>
                <w:szCs w:val="18"/>
              </w:rPr>
              <w:t>外籍教师</w:t>
            </w:r>
          </w:p>
        </w:tc>
        <w:tc>
          <w:tcPr>
            <w:tcW w:w="416" w:type="pct"/>
            <w:tcBorders>
              <w:top w:val="single" w:color="auto" w:sz="2" w:space="0"/>
              <w:bottom w:val="single" w:color="auto" w:sz="8"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17</w:t>
            </w:r>
          </w:p>
        </w:tc>
        <w:tc>
          <w:tcPr>
            <w:tcW w:w="512" w:type="pct"/>
            <w:tcBorders>
              <w:top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1" w:type="pct"/>
            <w:tcBorders>
              <w:top w:val="nil"/>
              <w:left w:val="nil"/>
              <w:bottom w:val="single" w:color="auto" w:sz="8" w:space="0"/>
            </w:tcBorders>
          </w:tcPr>
          <w:p>
            <w:pPr>
              <w:autoSpaceDE w:val="0"/>
              <w:autoSpaceDN w:val="0"/>
              <w:adjustRightInd w:val="0"/>
              <w:jc w:val="center"/>
              <w:rPr>
                <w:rFonts w:ascii="宋体" w:hAnsi="宋体"/>
                <w:sz w:val="18"/>
                <w:szCs w:val="18"/>
              </w:rPr>
            </w:pPr>
          </w:p>
        </w:tc>
      </w:tr>
    </w:tbl>
    <w:p>
      <w:pPr>
        <w:spacing w:line="240" w:lineRule="exact"/>
        <w:ind w:right="-800" w:rightChars="-381"/>
        <w:rPr>
          <w:rFonts w:ascii="宋体" w:hAnsi="宋体"/>
          <w:sz w:val="18"/>
          <w:szCs w:val="18"/>
        </w:rPr>
      </w:pPr>
      <w:r>
        <w:rPr>
          <w:rFonts w:hint="eastAsia" w:ascii="宋体" w:hAnsi="宋体"/>
          <w:sz w:val="18"/>
          <w:szCs w:val="18"/>
        </w:rPr>
        <w:t>续表</w:t>
      </w:r>
    </w:p>
    <w:tbl>
      <w:tblPr>
        <w:tblStyle w:val="4"/>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250"/>
        <w:gridCol w:w="1245"/>
        <w:gridCol w:w="1247"/>
        <w:gridCol w:w="1243"/>
        <w:gridCol w:w="1247"/>
        <w:gridCol w:w="1245"/>
        <w:gridCol w:w="124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本科</w:t>
            </w:r>
          </w:p>
        </w:tc>
        <w:tc>
          <w:tcPr>
            <w:tcW w:w="714"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715"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713"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专科</w:t>
            </w:r>
          </w:p>
        </w:tc>
        <w:tc>
          <w:tcPr>
            <w:tcW w:w="714"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714"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714"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高中阶段以下</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714"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715"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713"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715"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713"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714"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8</w:t>
            </w:r>
          </w:p>
        </w:tc>
        <w:tc>
          <w:tcPr>
            <w:tcW w:w="714"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9</w:t>
            </w:r>
          </w:p>
        </w:tc>
        <w:tc>
          <w:tcPr>
            <w:tcW w:w="715"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10</w:t>
            </w:r>
          </w:p>
        </w:tc>
        <w:tc>
          <w:tcPr>
            <w:tcW w:w="713"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11</w:t>
            </w:r>
          </w:p>
        </w:tc>
        <w:tc>
          <w:tcPr>
            <w:tcW w:w="715"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12</w:t>
            </w:r>
          </w:p>
        </w:tc>
        <w:tc>
          <w:tcPr>
            <w:tcW w:w="713"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13</w:t>
            </w:r>
          </w:p>
        </w:tc>
        <w:tc>
          <w:tcPr>
            <w:tcW w:w="714"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14</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w:t>
      </w:r>
      <w:r>
        <w:rPr>
          <w:rFonts w:hint="eastAsia" w:ascii="宋体" w:hAnsi="宋体"/>
          <w:sz w:val="18"/>
          <w:szCs w:val="18"/>
        </w:rPr>
        <w:t>由中等职业学校（包括调整后中等职业学校、中等技术学校、中等师范学校、成人中等专业学校、职业高中学校、其他中职机构）、大学、学院、独立学院、本科层次职业学校、高等专科学校、高等职业学校、其他普通高教机构（分校或大专班）、成人高校（包括职工高校、农民高校、管理干部学院、教育学院、独立函授学院、广播电视大学、其他成人高教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）校外教师是指聘请的外校或外单位具有《中华人民共和国教师法》《教师资格条例》规定的中等职业教育、高等教育学校教师资格，聘期在一学期以上，从事教学工作的人员。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3）外籍教师是指由学校聘任、取得外国人来华工作许可和工作类居留证件、在学校从事教育教学工作的外籍人员。</w:t>
      </w:r>
    </w:p>
    <w:p>
      <w:pPr>
        <w:tabs>
          <w:tab w:val="left" w:pos="567"/>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按照教师所获得的最高学历、学位填报。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bookmarkStart w:id="29" w:name="_Hlk77087547"/>
      <w:r>
        <w:rPr>
          <w:rFonts w:ascii="宋体" w:hAnsi="宋体"/>
          <w:sz w:val="18"/>
          <w:szCs w:val="18"/>
        </w:rPr>
        <w:t>校外教师两年以上是指</w:t>
      </w:r>
      <w:r>
        <w:rPr>
          <w:rFonts w:hint="eastAsia" w:ascii="宋体" w:hAnsi="宋体"/>
          <w:sz w:val="18"/>
          <w:szCs w:val="18"/>
        </w:rPr>
        <w:t>学校按照聘用流程，聘请的外校或外单位具有《教师资格条例》规定的教师资格，聘期在两年以上或已在本校工作两年以上，从事教学工作的人员。</w:t>
      </w:r>
    </w:p>
    <w:bookmarkEnd w:id="29"/>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1）行01&gt;=行02；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2）行08&gt;=行09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3）行08&gt;=行10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4）行01=行03+行04+行05+行06+行07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5）行08=行11+行12+行13+行14+行15</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6）列1=列2+列5+列8+列11+列14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7）列2&gt;=</w:t>
      </w:r>
      <w:r>
        <w:rPr>
          <w:rFonts w:hint="eastAsia" w:ascii="宋体" w:hAnsi="宋体"/>
          <w:sz w:val="18"/>
          <w:szCs w:val="18"/>
        </w:rPr>
        <w:t>列</w:t>
      </w:r>
      <w:r>
        <w:rPr>
          <w:rFonts w:ascii="宋体" w:hAnsi="宋体"/>
          <w:sz w:val="18"/>
          <w:szCs w:val="18"/>
        </w:rPr>
        <w:t>3+</w:t>
      </w:r>
      <w:r>
        <w:rPr>
          <w:rFonts w:hint="eastAsia" w:ascii="宋体" w:hAnsi="宋体"/>
          <w:sz w:val="18"/>
          <w:szCs w:val="18"/>
        </w:rPr>
        <w:t>列</w:t>
      </w:r>
      <w:r>
        <w:rPr>
          <w:rFonts w:ascii="宋体" w:hAnsi="宋体"/>
          <w:sz w:val="18"/>
          <w:szCs w:val="18"/>
        </w:rPr>
        <w:t>4；</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8）列5&gt;=</w:t>
      </w:r>
      <w:r>
        <w:rPr>
          <w:rFonts w:hint="eastAsia" w:ascii="宋体" w:hAnsi="宋体"/>
          <w:sz w:val="18"/>
          <w:szCs w:val="18"/>
        </w:rPr>
        <w:t>列</w:t>
      </w:r>
      <w:r>
        <w:rPr>
          <w:rFonts w:ascii="宋体" w:hAnsi="宋体"/>
          <w:sz w:val="18"/>
          <w:szCs w:val="18"/>
        </w:rPr>
        <w:t>6+</w:t>
      </w:r>
      <w:r>
        <w:rPr>
          <w:rFonts w:hint="eastAsia" w:ascii="宋体" w:hAnsi="宋体"/>
          <w:sz w:val="18"/>
          <w:szCs w:val="18"/>
        </w:rPr>
        <w:t>列</w:t>
      </w:r>
      <w:r>
        <w:rPr>
          <w:rFonts w:ascii="宋体" w:hAnsi="宋体"/>
          <w:sz w:val="18"/>
          <w:szCs w:val="18"/>
        </w:rPr>
        <w:t>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9）列8&gt;=</w:t>
      </w:r>
      <w:r>
        <w:rPr>
          <w:rFonts w:hint="eastAsia" w:ascii="宋体" w:hAnsi="宋体"/>
          <w:sz w:val="18"/>
          <w:szCs w:val="18"/>
        </w:rPr>
        <w:t>列</w:t>
      </w:r>
      <w:r>
        <w:rPr>
          <w:rFonts w:ascii="宋体" w:hAnsi="宋体"/>
          <w:sz w:val="18"/>
          <w:szCs w:val="18"/>
        </w:rPr>
        <w:t>9+</w:t>
      </w:r>
      <w:r>
        <w:rPr>
          <w:rFonts w:hint="eastAsia" w:ascii="宋体" w:hAnsi="宋体"/>
          <w:sz w:val="18"/>
          <w:szCs w:val="18"/>
        </w:rPr>
        <w:t>列</w:t>
      </w:r>
      <w:r>
        <w:rPr>
          <w:rFonts w:ascii="宋体" w:hAnsi="宋体"/>
          <w:sz w:val="18"/>
          <w:szCs w:val="18"/>
        </w:rPr>
        <w:t>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10）列11&gt;=</w:t>
      </w:r>
      <w:r>
        <w:rPr>
          <w:rFonts w:hint="eastAsia" w:ascii="宋体" w:hAnsi="宋体"/>
          <w:sz w:val="18"/>
          <w:szCs w:val="18"/>
        </w:rPr>
        <w:t>列</w:t>
      </w:r>
      <w:r>
        <w:rPr>
          <w:rFonts w:ascii="宋体" w:hAnsi="宋体"/>
          <w:sz w:val="18"/>
          <w:szCs w:val="18"/>
        </w:rPr>
        <w:t>12+</w:t>
      </w:r>
      <w:r>
        <w:rPr>
          <w:rFonts w:hint="eastAsia" w:ascii="宋体" w:hAnsi="宋体"/>
          <w:sz w:val="18"/>
          <w:szCs w:val="18"/>
        </w:rPr>
        <w:t>列</w:t>
      </w:r>
      <w:r>
        <w:rPr>
          <w:rFonts w:ascii="宋体" w:hAnsi="宋体"/>
          <w:sz w:val="18"/>
          <w:szCs w:val="18"/>
        </w:rPr>
        <w:t>13</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ascii="宋体" w:hAnsi="宋体"/>
          <w:sz w:val="18"/>
          <w:szCs w:val="18"/>
        </w:rPr>
        <w:br w:type="page"/>
      </w:r>
    </w:p>
    <w:p>
      <w:pPr>
        <w:pStyle w:val="3"/>
        <w:rPr>
          <w:rFonts w:ascii="宋体" w:hAnsi="宋体"/>
          <w:sz w:val="28"/>
        </w:rPr>
      </w:pPr>
      <w:bookmarkStart w:id="30" w:name="_Toc111121800"/>
      <w:bookmarkStart w:id="31" w:name="_Hlk77057747"/>
      <w:r>
        <w:rPr>
          <w:rFonts w:hint="eastAsia" w:ascii="宋体" w:hAnsi="宋体"/>
          <w:sz w:val="28"/>
        </w:rPr>
        <w:t>（</w:t>
      </w:r>
      <w:r>
        <w:rPr>
          <w:rFonts w:hint="eastAsia" w:ascii="宋体" w:hAnsi="宋体"/>
        </w:rPr>
        <w:t>六十二</w:t>
      </w:r>
      <w:r>
        <w:rPr>
          <w:rFonts w:hint="eastAsia" w:ascii="宋体" w:hAnsi="宋体"/>
          <w:sz w:val="28"/>
        </w:rPr>
        <w:t>）</w:t>
      </w:r>
      <w:r>
        <w:rPr>
          <w:rFonts w:hint="eastAsia" w:ascii="宋体" w:hAnsi="宋体"/>
        </w:rPr>
        <w:t>高等教育学校教师授课分类情况</w:t>
      </w:r>
      <w:bookmarkEnd w:id="30"/>
    </w:p>
    <w:p>
      <w:pPr>
        <w:tabs>
          <w:tab w:val="left" w:pos="5940"/>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教基4362</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4"/>
        <w:tblW w:w="5199"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30" w:type="dxa"/>
          <w:bottom w:w="0" w:type="dxa"/>
          <w:right w:w="30" w:type="dxa"/>
        </w:tblCellMar>
      </w:tblPr>
      <w:tblGrid>
        <w:gridCol w:w="1720"/>
        <w:gridCol w:w="366"/>
        <w:gridCol w:w="620"/>
        <w:gridCol w:w="620"/>
        <w:gridCol w:w="620"/>
        <w:gridCol w:w="620"/>
        <w:gridCol w:w="713"/>
        <w:gridCol w:w="526"/>
        <w:gridCol w:w="620"/>
        <w:gridCol w:w="620"/>
        <w:gridCol w:w="620"/>
        <w:gridCol w:w="620"/>
        <w:gridCol w:w="62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966" w:type="pct"/>
            <w:vMerge w:val="restart"/>
            <w:tcBorders>
              <w:top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指标名称</w:t>
            </w:r>
          </w:p>
        </w:tc>
        <w:tc>
          <w:tcPr>
            <w:tcW w:w="206" w:type="pct"/>
            <w:vMerge w:val="restart"/>
            <w:tcBorders>
              <w:top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rPr>
              <w:t>代码</w:t>
            </w:r>
          </w:p>
        </w:tc>
        <w:tc>
          <w:tcPr>
            <w:tcW w:w="348"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本学年授课专任教师</w:t>
            </w: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400"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本学年授课校外教师</w:t>
            </w:r>
          </w:p>
        </w:tc>
        <w:tc>
          <w:tcPr>
            <w:tcW w:w="295"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本学年授课行业导师</w:t>
            </w: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58" w:hRule="atLeast"/>
        </w:trPr>
        <w:tc>
          <w:tcPr>
            <w:tcW w:w="966" w:type="pct"/>
            <w:vMerge w:val="continue"/>
            <w:shd w:val="clear" w:color="auto" w:fill="auto"/>
            <w:vAlign w:val="center"/>
          </w:tcPr>
          <w:p>
            <w:pPr>
              <w:autoSpaceDE w:val="0"/>
              <w:autoSpaceDN w:val="0"/>
              <w:adjustRightInd w:val="0"/>
              <w:jc w:val="center"/>
              <w:rPr>
                <w:rFonts w:ascii="宋体" w:hAnsi="宋体"/>
                <w:sz w:val="18"/>
                <w:szCs w:val="18"/>
              </w:rPr>
            </w:pPr>
          </w:p>
        </w:tc>
        <w:tc>
          <w:tcPr>
            <w:tcW w:w="206" w:type="pct"/>
            <w:vMerge w:val="continue"/>
            <w:shd w:val="clear" w:color="auto" w:fill="auto"/>
            <w:vAlign w:val="center"/>
          </w:tcPr>
          <w:p>
            <w:pPr>
              <w:autoSpaceDE w:val="0"/>
              <w:autoSpaceDN w:val="0"/>
              <w:adjustRightInd w:val="0"/>
              <w:jc w:val="center"/>
              <w:rPr>
                <w:rFonts w:ascii="宋体" w:hAnsi="宋体"/>
                <w:sz w:val="18"/>
                <w:szCs w:val="18"/>
              </w:rPr>
            </w:pPr>
          </w:p>
        </w:tc>
        <w:tc>
          <w:tcPr>
            <w:tcW w:w="348" w:type="pct"/>
            <w:vMerge w:val="continue"/>
            <w:vAlign w:val="center"/>
          </w:tcPr>
          <w:p>
            <w:pPr>
              <w:autoSpaceDE w:val="0"/>
              <w:autoSpaceDN w:val="0"/>
              <w:adjustRightInd w:val="0"/>
              <w:jc w:val="center"/>
              <w:rPr>
                <w:rFonts w:ascii="宋体" w:hAnsi="宋体"/>
                <w:sz w:val="18"/>
                <w:szCs w:val="18"/>
              </w:rPr>
            </w:pPr>
          </w:p>
        </w:tc>
        <w:tc>
          <w:tcPr>
            <w:tcW w:w="348" w:type="pct"/>
            <w:vMerge w:val="restart"/>
            <w:tcBorders>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tcBorders>
              <w:left w:val="nil"/>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restart"/>
            <w:tcBorders>
              <w:right w:val="nil"/>
            </w:tcBorders>
            <w:vAlign w:val="center"/>
          </w:tcPr>
          <w:p>
            <w:pPr>
              <w:autoSpaceDE w:val="0"/>
              <w:autoSpaceDN w:val="0"/>
              <w:adjustRightInd w:val="0"/>
              <w:jc w:val="center"/>
              <w:rPr>
                <w:rFonts w:ascii="宋体" w:hAnsi="宋体"/>
                <w:sz w:val="18"/>
                <w:szCs w:val="18"/>
              </w:rPr>
            </w:pPr>
            <w:r>
              <w:rPr>
                <w:rFonts w:ascii="宋体" w:hAnsi="宋体"/>
                <w:sz w:val="18"/>
                <w:szCs w:val="18"/>
              </w:rPr>
              <w:t>专业课程</w:t>
            </w:r>
          </w:p>
        </w:tc>
        <w:tc>
          <w:tcPr>
            <w:tcW w:w="400" w:type="pct"/>
            <w:vMerge w:val="continue"/>
            <w:shd w:val="clear" w:color="auto" w:fill="auto"/>
            <w:vAlign w:val="center"/>
          </w:tcPr>
          <w:p>
            <w:pPr>
              <w:autoSpaceDE w:val="0"/>
              <w:autoSpaceDN w:val="0"/>
              <w:adjustRightInd w:val="0"/>
              <w:jc w:val="center"/>
              <w:rPr>
                <w:rFonts w:ascii="宋体" w:hAnsi="宋体"/>
                <w:sz w:val="18"/>
                <w:szCs w:val="18"/>
              </w:rPr>
            </w:pPr>
          </w:p>
        </w:tc>
        <w:tc>
          <w:tcPr>
            <w:tcW w:w="295" w:type="pct"/>
            <w:vMerge w:val="restart"/>
            <w:tcBorders>
              <w:top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tcBorders>
              <w:top w:val="single" w:color="auto" w:sz="4" w:space="0"/>
              <w:left w:val="nil"/>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c>
          <w:tcPr>
            <w:tcW w:w="348" w:type="pct"/>
            <w:vMerge w:val="continue"/>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vMerge w:val="restart"/>
            <w:tcBorders>
              <w:top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586" w:hRule="atLeast"/>
        </w:trPr>
        <w:tc>
          <w:tcPr>
            <w:tcW w:w="966"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206"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tcBorders>
              <w:bottom w:val="single" w:color="auto" w:sz="4" w:space="0"/>
            </w:tcBorders>
          </w:tcPr>
          <w:p>
            <w:pPr>
              <w:autoSpaceDE w:val="0"/>
              <w:autoSpaceDN w:val="0"/>
              <w:adjustRightInd w:val="0"/>
              <w:jc w:val="center"/>
              <w:rPr>
                <w:rFonts w:ascii="宋体" w:hAnsi="宋体"/>
                <w:sz w:val="18"/>
                <w:szCs w:val="18"/>
              </w:rPr>
            </w:pPr>
            <w:r>
              <w:rPr>
                <w:rFonts w:ascii="宋体" w:hAnsi="宋体"/>
                <w:sz w:val="18"/>
                <w:szCs w:val="18"/>
              </w:rPr>
              <w:t>#思政课</w:t>
            </w:r>
          </w:p>
        </w:tc>
        <w:tc>
          <w:tcPr>
            <w:tcW w:w="348" w:type="pct"/>
            <w:vMerge w:val="continue"/>
            <w:tcBorders>
              <w:bottom w:val="single" w:color="auto" w:sz="4" w:space="0"/>
              <w:right w:val="nil"/>
            </w:tcBorders>
            <w:vAlign w:val="center"/>
          </w:tcPr>
          <w:p>
            <w:pPr>
              <w:autoSpaceDE w:val="0"/>
              <w:autoSpaceDN w:val="0"/>
              <w:adjustRightInd w:val="0"/>
              <w:jc w:val="center"/>
              <w:rPr>
                <w:rFonts w:ascii="宋体" w:hAnsi="宋体"/>
                <w:sz w:val="18"/>
                <w:szCs w:val="18"/>
              </w:rPr>
            </w:pPr>
          </w:p>
        </w:tc>
        <w:tc>
          <w:tcPr>
            <w:tcW w:w="400"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295"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4" w:space="0"/>
              <w:bottom w:val="single" w:color="auto" w:sz="4" w:space="0"/>
            </w:tcBorders>
          </w:tcPr>
          <w:p>
            <w:pPr>
              <w:autoSpaceDE w:val="0"/>
              <w:autoSpaceDN w:val="0"/>
              <w:adjustRightInd w:val="0"/>
              <w:jc w:val="center"/>
              <w:rPr>
                <w:rFonts w:ascii="宋体" w:hAnsi="宋体"/>
                <w:sz w:val="18"/>
                <w:szCs w:val="18"/>
              </w:rPr>
            </w:pPr>
            <w:r>
              <w:rPr>
                <w:rFonts w:ascii="宋体" w:hAnsi="宋体"/>
                <w:sz w:val="18"/>
                <w:szCs w:val="18"/>
              </w:rPr>
              <w:t>#思政课</w:t>
            </w:r>
          </w:p>
        </w:tc>
        <w:tc>
          <w:tcPr>
            <w:tcW w:w="348" w:type="pct"/>
            <w:vMerge w:val="continue"/>
            <w:tcBorders>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966" w:type="pct"/>
            <w:tcBorders>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206"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1</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2</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3</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4</w:t>
            </w:r>
          </w:p>
        </w:tc>
        <w:tc>
          <w:tcPr>
            <w:tcW w:w="400"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ind w:left="-487" w:leftChars="-232" w:firstLine="487" w:firstLineChars="271"/>
              <w:jc w:val="center"/>
              <w:rPr>
                <w:rFonts w:ascii="宋体" w:hAnsi="宋体"/>
                <w:sz w:val="18"/>
                <w:szCs w:val="18"/>
              </w:rPr>
            </w:pPr>
            <w:r>
              <w:rPr>
                <w:rFonts w:ascii="宋体" w:hAnsi="宋体"/>
                <w:sz w:val="18"/>
                <w:szCs w:val="18"/>
              </w:rPr>
              <w:t>5</w:t>
            </w:r>
          </w:p>
        </w:tc>
        <w:tc>
          <w:tcPr>
            <w:tcW w:w="295"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6</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7</w:t>
            </w:r>
          </w:p>
        </w:tc>
        <w:tc>
          <w:tcPr>
            <w:tcW w:w="348" w:type="pct"/>
            <w:tcBorders>
              <w:left w:val="single" w:color="auto" w:sz="2" w:space="0"/>
              <w:bottom w:val="single" w:color="auto" w:sz="2" w:space="0"/>
              <w:right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8</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9</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10</w:t>
            </w:r>
          </w:p>
        </w:tc>
        <w:tc>
          <w:tcPr>
            <w:tcW w:w="348" w:type="pct"/>
            <w:tcBorders>
              <w:left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11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04"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bCs/>
                <w:w w:val="90"/>
                <w:sz w:val="18"/>
                <w:szCs w:val="18"/>
              </w:rPr>
            </w:pPr>
            <w:r>
              <w:rPr>
                <w:rFonts w:hint="eastAsia" w:ascii="宋体" w:hAnsi="宋体"/>
                <w:bCs/>
                <w:sz w:val="18"/>
                <w:szCs w:val="18"/>
              </w:rPr>
              <w:t>总计</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348" w:type="pct"/>
            <w:tcBorders>
              <w:top w:val="single" w:color="auto" w:sz="2" w:space="0"/>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400"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540" w:firstLineChars="300"/>
              <w:rPr>
                <w:rFonts w:ascii="宋体" w:hAnsi="宋体"/>
                <w:sz w:val="18"/>
                <w:szCs w:val="18"/>
              </w:rPr>
            </w:pPr>
            <w:r>
              <w:rPr>
                <w:rFonts w:ascii="宋体" w:hAnsi="宋体"/>
                <w:sz w:val="18"/>
                <w:szCs w:val="18"/>
              </w:rPr>
              <w:t>#</w:t>
            </w:r>
            <w:r>
              <w:rPr>
                <w:rFonts w:hint="eastAsia" w:ascii="宋体" w:hAnsi="宋体"/>
                <w:sz w:val="18"/>
                <w:szCs w:val="18"/>
              </w:rPr>
              <w:t>女</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正高级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03</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为本科生上课</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04</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副高级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05</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为本科生上课</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06</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中级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07</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初级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08</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未定职级</w:t>
            </w:r>
          </w:p>
        </w:tc>
        <w:tc>
          <w:tcPr>
            <w:tcW w:w="206"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09</w:t>
            </w:r>
          </w:p>
        </w:tc>
        <w:tc>
          <w:tcPr>
            <w:tcW w:w="348" w:type="pct"/>
            <w:tcBorders>
              <w:top w:val="nil"/>
              <w:left w:val="single" w:color="auto" w:sz="2" w:space="0"/>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400"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r>
    </w:tbl>
    <w:p>
      <w:pPr>
        <w:spacing w:line="240" w:lineRule="exact"/>
        <w:ind w:right="-800" w:rightChars="-381"/>
        <w:rPr>
          <w:rFonts w:ascii="宋体" w:hAnsi="宋体"/>
          <w:sz w:val="18"/>
          <w:szCs w:val="18"/>
        </w:rPr>
      </w:pPr>
      <w:r>
        <w:rPr>
          <w:rFonts w:hint="eastAsia" w:ascii="宋体" w:hAnsi="宋体"/>
          <w:sz w:val="18"/>
          <w:szCs w:val="18"/>
        </w:rPr>
        <w:t>续表</w:t>
      </w:r>
    </w:p>
    <w:tbl>
      <w:tblPr>
        <w:tblStyle w:val="4"/>
        <w:tblW w:w="5251"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30" w:type="dxa"/>
          <w:bottom w:w="0" w:type="dxa"/>
          <w:right w:w="30" w:type="dxa"/>
        </w:tblCellMar>
      </w:tblPr>
      <w:tblGrid>
        <w:gridCol w:w="1124"/>
        <w:gridCol w:w="1124"/>
        <w:gridCol w:w="1124"/>
        <w:gridCol w:w="1124"/>
        <w:gridCol w:w="1124"/>
        <w:gridCol w:w="1124"/>
        <w:gridCol w:w="1125"/>
        <w:gridCol w:w="11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625"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本学年授课外籍教师</w:t>
            </w:r>
          </w:p>
        </w:tc>
        <w:tc>
          <w:tcPr>
            <w:tcW w:w="625" w:type="pct"/>
            <w:tcBorders>
              <w:top w:val="single" w:color="auto" w:sz="8" w:space="0"/>
              <w:left w:val="nil"/>
              <w:bottom w:val="single" w:color="auto" w:sz="4" w:space="0"/>
              <w:right w:val="nil"/>
            </w:tcBorders>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tcBorders>
          </w:tcPr>
          <w:p>
            <w:pPr>
              <w:autoSpaceDE w:val="0"/>
              <w:autoSpaceDN w:val="0"/>
              <w:adjustRightInd w:val="0"/>
              <w:jc w:val="center"/>
              <w:rPr>
                <w:rFonts w:ascii="宋体" w:hAnsi="宋体"/>
                <w:sz w:val="18"/>
                <w:szCs w:val="18"/>
              </w:rPr>
            </w:pPr>
          </w:p>
        </w:tc>
        <w:tc>
          <w:tcPr>
            <w:tcW w:w="625" w:type="pct"/>
            <w:vMerge w:val="restart"/>
            <w:tcBorders>
              <w:top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本学年不授课专任教师</w:t>
            </w:r>
          </w:p>
        </w:tc>
        <w:tc>
          <w:tcPr>
            <w:tcW w:w="625" w:type="pct"/>
            <w:tcBorders>
              <w:top w:val="single" w:color="auto" w:sz="8" w:space="0"/>
              <w:left w:val="nil"/>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right w:val="nil"/>
            </w:tcBorders>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670" w:hRule="atLeast"/>
        </w:trPr>
        <w:tc>
          <w:tcPr>
            <w:tcW w:w="625" w:type="pct"/>
            <w:vMerge w:val="continue"/>
            <w:tcBorders>
              <w:bottom w:val="single" w:color="auto" w:sz="4" w:space="0"/>
            </w:tcBorders>
          </w:tcPr>
          <w:p>
            <w:pPr>
              <w:autoSpaceDE w:val="0"/>
              <w:autoSpaceDN w:val="0"/>
              <w:adjustRightInd w:val="0"/>
              <w:jc w:val="center"/>
              <w:rPr>
                <w:rFonts w:ascii="宋体" w:hAnsi="宋体"/>
                <w:sz w:val="18"/>
                <w:szCs w:val="18"/>
              </w:rPr>
            </w:pP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c>
          <w:tcPr>
            <w:tcW w:w="625"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进修</w:t>
            </w: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科研</w:t>
            </w: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病休</w:t>
            </w: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625" w:type="pct"/>
            <w:tcBorders>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12</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13</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14</w:t>
            </w:r>
          </w:p>
        </w:tc>
        <w:tc>
          <w:tcPr>
            <w:tcW w:w="625" w:type="pct"/>
            <w:tcBorders>
              <w:bottom w:val="single" w:color="auto" w:sz="8"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15</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16</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17</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18</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19</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本表由</w:t>
      </w:r>
      <w:r>
        <w:rPr>
          <w:rFonts w:hint="eastAsia" w:ascii="宋体" w:hAnsi="宋体"/>
          <w:sz w:val="18"/>
          <w:szCs w:val="18"/>
        </w:rPr>
        <w:t>大学、学院、独立学院、其他普通高教机构（分校或大专班）、成人高校（包括职工高校、农民高校、管理干部学院、教育学院、独立函授学院、广播电视大学、其他成人高教机构）填报。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）校外教师是指聘请外校或外单位具有《中华人民共和国教师法》《教师资格条例》规定的高等教育学校教师资格，聘期在一学期以上，从事教学工作的人员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3）外籍教师是指由学校聘任、取得外国人来华工作许可和工作类居留证件、在学校从事教育教学工作的外籍人员。</w:t>
      </w:r>
    </w:p>
    <w:p>
      <w:pPr>
        <w:tabs>
          <w:tab w:val="left" w:pos="574"/>
        </w:tabs>
        <w:spacing w:line="240" w:lineRule="exact"/>
        <w:ind w:left="2014" w:leftChars="15" w:hanging="1983" w:hangingChars="1102"/>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ascii="宋体" w:hAnsi="宋体"/>
          <w:sz w:val="18"/>
          <w:szCs w:val="18"/>
        </w:rPr>
        <w:t>（1）</w:t>
      </w:r>
      <w:r>
        <w:rPr>
          <w:rFonts w:hint="eastAsia" w:ascii="宋体" w:hAnsi="宋体"/>
          <w:sz w:val="18"/>
          <w:szCs w:val="18"/>
        </w:rPr>
        <w:t>对于学校按照聘用流程聘请的人事关系不在学校开展教学活动的临床教师，如果有教师资格证填报到校外教师，无教师资格证填报到行业导师。</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公共基础课是指全部专业或部分同类专业的学生都必须学习的课程，如思政类、公共外语类、数学类、体育类、国防教育类等课程。</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（3）专业课与公共基础课相对，是指根据培养目标所开设的专业知识和专门技能的课程。</w:t>
      </w:r>
    </w:p>
    <w:bookmarkEnd w:id="31"/>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）教师授课情况根据学校教务部门按当年教学计划安排公共基础课、专业课程情况填报。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01=行03+行05+行07+行08+行09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列</w:t>
      </w:r>
      <w:r>
        <w:rPr>
          <w:rFonts w:ascii="宋体" w:hAnsi="宋体"/>
          <w:sz w:val="18"/>
          <w:szCs w:val="18"/>
        </w:rPr>
        <w:t>1=列2+列4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w:t>
      </w:r>
      <w:r>
        <w:rPr>
          <w:rFonts w:ascii="宋体" w:hAnsi="宋体"/>
          <w:sz w:val="18"/>
          <w:szCs w:val="18"/>
        </w:rPr>
        <w:t>5=列6+列8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列</w:t>
      </w:r>
      <w:r>
        <w:rPr>
          <w:rFonts w:ascii="宋体" w:hAnsi="宋体"/>
          <w:sz w:val="18"/>
          <w:szCs w:val="18"/>
        </w:rPr>
        <w:t>9=列10+列11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列</w:t>
      </w:r>
      <w:r>
        <w:rPr>
          <w:rFonts w:ascii="宋体" w:hAnsi="宋体"/>
          <w:sz w:val="18"/>
          <w:szCs w:val="18"/>
        </w:rPr>
        <w:t>12=列13+列14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列</w:t>
      </w:r>
      <w:r>
        <w:rPr>
          <w:rFonts w:ascii="宋体" w:hAnsi="宋体"/>
          <w:sz w:val="18"/>
          <w:szCs w:val="18"/>
        </w:rPr>
        <w:t>15=列16+列17+列18+列19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0</w:t>
      </w:r>
      <w:r>
        <w:rPr>
          <w:rFonts w:hint="eastAsia" w:ascii="宋体" w:hAnsi="宋体"/>
          <w:sz w:val="18"/>
          <w:szCs w:val="18"/>
        </w:rPr>
        <w:t>）列2&gt;</w:t>
      </w:r>
      <w:r>
        <w:rPr>
          <w:rFonts w:ascii="宋体" w:hAnsi="宋体"/>
          <w:sz w:val="18"/>
          <w:szCs w:val="18"/>
        </w:rPr>
        <w:t>=</w:t>
      </w:r>
      <w:r>
        <w:rPr>
          <w:rFonts w:hint="eastAsia" w:ascii="宋体" w:hAnsi="宋体"/>
          <w:sz w:val="18"/>
          <w:szCs w:val="18"/>
        </w:rPr>
        <w:t>列3；</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1</w:t>
      </w:r>
      <w:r>
        <w:rPr>
          <w:rFonts w:hint="eastAsia" w:ascii="宋体" w:hAnsi="宋体"/>
          <w:sz w:val="18"/>
          <w:szCs w:val="18"/>
        </w:rPr>
        <w:t>）列6</w:t>
      </w:r>
      <w:r>
        <w:rPr>
          <w:rFonts w:ascii="宋体" w:hAnsi="宋体"/>
          <w:sz w:val="18"/>
          <w:szCs w:val="18"/>
        </w:rPr>
        <w:t>&gt;=</w:t>
      </w:r>
      <w:r>
        <w:rPr>
          <w:rFonts w:hint="eastAsia" w:ascii="宋体" w:hAnsi="宋体"/>
          <w:sz w:val="18"/>
          <w:szCs w:val="18"/>
        </w:rPr>
        <w:t>列7。</w:t>
      </w:r>
    </w:p>
    <w:p>
      <w:pPr>
        <w:widowControl/>
        <w:jc w:val="left"/>
        <w:rPr>
          <w:rFonts w:ascii="宋体" w:hAnsi="宋体"/>
          <w:sz w:val="18"/>
          <w:szCs w:val="18"/>
        </w:rPr>
      </w:pPr>
    </w:p>
    <w:p>
      <w:pPr>
        <w:widowControl/>
        <w:jc w:val="left"/>
        <w:rPr>
          <w:rFonts w:ascii="宋体" w:hAnsi="宋体"/>
        </w:rPr>
        <w:sectPr>
          <w:pgSz w:w="11906" w:h="16838"/>
          <w:pgMar w:top="1474" w:right="1701" w:bottom="1474" w:left="1701" w:header="851" w:footer="992" w:gutter="0"/>
          <w:cols w:space="425" w:num="1"/>
          <w:docGrid w:type="lines" w:linePitch="312" w:charSpace="0"/>
        </w:sectPr>
      </w:pPr>
    </w:p>
    <w:p>
      <w:pPr>
        <w:pStyle w:val="3"/>
        <w:rPr>
          <w:rFonts w:ascii="宋体" w:hAnsi="宋体"/>
        </w:rPr>
      </w:pPr>
      <w:bookmarkStart w:id="32" w:name="_Toc111121827"/>
      <w:r>
        <w:rPr>
          <w:rFonts w:hint="eastAsia" w:ascii="宋体" w:hAnsi="宋体"/>
        </w:rPr>
        <w:t>（八十九）对外开展培训明细统计调查表（台账）</w:t>
      </w:r>
      <w:bookmarkEnd w:id="32"/>
    </w:p>
    <w:p>
      <w:pPr>
        <w:tabs>
          <w:tab w:val="left" w:pos="588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号：教基8389</w:t>
      </w:r>
    </w:p>
    <w:p>
      <w:pPr>
        <w:tabs>
          <w:tab w:val="left" w:pos="588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88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hint="eastAsia" w:ascii="宋体" w:hAnsi="宋体"/>
          <w:bCs/>
          <w:sz w:val="18"/>
          <w:szCs w:val="18"/>
          <w:lang w:val="zh-CN"/>
        </w:rPr>
        <w:t>月</w:t>
      </w:r>
    </w:p>
    <w:tbl>
      <w:tblPr>
        <w:tblStyle w:val="4"/>
        <w:tblW w:w="4857"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570"/>
        <w:gridCol w:w="737"/>
        <w:gridCol w:w="977"/>
        <w:gridCol w:w="978"/>
        <w:gridCol w:w="972"/>
        <w:gridCol w:w="831"/>
        <w:gridCol w:w="831"/>
        <w:gridCol w:w="110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71" w:type="pct"/>
            <w:vMerge w:val="restart"/>
            <w:tcBorders>
              <w:top w:val="single" w:color="auto" w:sz="8" w:space="0"/>
            </w:tcBorders>
            <w:vAlign w:val="center"/>
          </w:tcPr>
          <w:p>
            <w:pPr>
              <w:widowControl/>
              <w:spacing w:line="280" w:lineRule="exact"/>
              <w:rPr>
                <w:rFonts w:ascii="宋体" w:hAnsi="宋体"/>
                <w:kern w:val="0"/>
                <w:sz w:val="18"/>
                <w:szCs w:val="18"/>
              </w:rPr>
            </w:pPr>
            <w:r>
              <w:rPr>
                <w:rFonts w:hint="eastAsia" w:ascii="宋体" w:hAnsi="宋体" w:cs="宋体"/>
                <w:kern w:val="0"/>
                <w:sz w:val="18"/>
                <w:szCs w:val="18"/>
              </w:rPr>
              <w:t>培训项目名称</w:t>
            </w:r>
          </w:p>
        </w:tc>
        <w:tc>
          <w:tcPr>
            <w:tcW w:w="344" w:type="pct"/>
            <w:vMerge w:val="restart"/>
            <w:tcBorders>
              <w:top w:val="single" w:color="auto" w:sz="8"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编号</w:t>
            </w:r>
          </w:p>
        </w:tc>
        <w:tc>
          <w:tcPr>
            <w:tcW w:w="1626" w:type="pct"/>
            <w:gridSpan w:val="3"/>
            <w:tcBorders>
              <w:top w:val="single" w:color="auto" w:sz="8" w:space="0"/>
            </w:tcBorders>
            <w:vAlign w:val="center"/>
          </w:tcPr>
          <w:p>
            <w:pPr>
              <w:spacing w:line="280" w:lineRule="exact"/>
              <w:jc w:val="center"/>
              <w:rPr>
                <w:rFonts w:ascii="宋体" w:hAnsi="宋体"/>
                <w:sz w:val="18"/>
                <w:szCs w:val="18"/>
              </w:rPr>
            </w:pPr>
            <w:r>
              <w:rPr>
                <w:rFonts w:hint="eastAsia" w:ascii="宋体" w:hAnsi="宋体"/>
                <w:sz w:val="18"/>
                <w:szCs w:val="18"/>
              </w:rPr>
              <w:t>到账经费（万元）</w:t>
            </w:r>
          </w:p>
        </w:tc>
        <w:tc>
          <w:tcPr>
            <w:tcW w:w="587" w:type="pct"/>
            <w:vMerge w:val="restart"/>
            <w:tcBorders>
              <w:top w:val="single" w:color="auto" w:sz="8"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培训时间（学时）</w:t>
            </w:r>
          </w:p>
        </w:tc>
        <w:tc>
          <w:tcPr>
            <w:tcW w:w="1672" w:type="pct"/>
            <w:gridSpan w:val="3"/>
            <w:tcBorders>
              <w:top w:val="single" w:color="auto" w:sz="8" w:space="0"/>
              <w:bottom w:val="nil"/>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培训形式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71" w:type="pct"/>
            <w:vMerge w:val="continue"/>
            <w:vAlign w:val="center"/>
          </w:tcPr>
          <w:p>
            <w:pPr>
              <w:widowControl/>
              <w:spacing w:line="280" w:lineRule="exact"/>
              <w:jc w:val="center"/>
              <w:rPr>
                <w:rFonts w:ascii="宋体" w:hAnsi="宋体" w:cs="宋体"/>
                <w:sz w:val="18"/>
                <w:szCs w:val="18"/>
              </w:rPr>
            </w:pPr>
          </w:p>
        </w:tc>
        <w:tc>
          <w:tcPr>
            <w:tcW w:w="344" w:type="pct"/>
            <w:vMerge w:val="continue"/>
            <w:vAlign w:val="center"/>
          </w:tcPr>
          <w:p>
            <w:pPr>
              <w:widowControl/>
              <w:spacing w:line="280" w:lineRule="exact"/>
              <w:jc w:val="center"/>
              <w:rPr>
                <w:rFonts w:ascii="宋体" w:hAnsi="宋体" w:cs="宋体"/>
                <w:kern w:val="0"/>
                <w:sz w:val="18"/>
                <w:szCs w:val="18"/>
              </w:rPr>
            </w:pPr>
          </w:p>
        </w:tc>
        <w:tc>
          <w:tcPr>
            <w:tcW w:w="445"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财政资金支付</w:t>
            </w:r>
          </w:p>
        </w:tc>
        <w:tc>
          <w:tcPr>
            <w:tcW w:w="590"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非财政资金支付</w:t>
            </w:r>
          </w:p>
        </w:tc>
        <w:tc>
          <w:tcPr>
            <w:tcW w:w="591" w:type="pct"/>
            <w:vAlign w:val="center"/>
          </w:tcPr>
          <w:p>
            <w:pPr>
              <w:spacing w:line="280" w:lineRule="exact"/>
              <w:jc w:val="center"/>
              <w:rPr>
                <w:rFonts w:ascii="宋体" w:hAnsi="宋体" w:cs="宋体"/>
                <w:kern w:val="0"/>
                <w:sz w:val="18"/>
                <w:szCs w:val="18"/>
              </w:rPr>
            </w:pPr>
            <w:r>
              <w:rPr>
                <w:rFonts w:hint="eastAsia" w:ascii="宋体" w:hAnsi="宋体" w:cs="宋体"/>
                <w:kern w:val="0"/>
                <w:sz w:val="18"/>
                <w:szCs w:val="18"/>
              </w:rPr>
              <w:t>免费公益项目</w:t>
            </w:r>
          </w:p>
        </w:tc>
        <w:tc>
          <w:tcPr>
            <w:tcW w:w="587" w:type="pct"/>
            <w:vMerge w:val="continue"/>
            <w:vAlign w:val="center"/>
          </w:tcPr>
          <w:p>
            <w:pPr>
              <w:spacing w:line="280" w:lineRule="exact"/>
              <w:jc w:val="center"/>
              <w:rPr>
                <w:rFonts w:ascii="宋体" w:hAnsi="宋体" w:cs="宋体"/>
                <w:kern w:val="0"/>
                <w:sz w:val="18"/>
                <w:szCs w:val="18"/>
              </w:rPr>
            </w:pPr>
          </w:p>
        </w:tc>
        <w:tc>
          <w:tcPr>
            <w:tcW w:w="502" w:type="pct"/>
            <w:vAlign w:val="center"/>
          </w:tcPr>
          <w:p>
            <w:pPr>
              <w:spacing w:line="280" w:lineRule="exact"/>
              <w:jc w:val="center"/>
              <w:rPr>
                <w:rFonts w:ascii="宋体" w:hAnsi="宋体"/>
                <w:sz w:val="18"/>
                <w:szCs w:val="18"/>
              </w:rPr>
            </w:pPr>
            <w:r>
              <w:rPr>
                <w:rFonts w:hint="eastAsia" w:ascii="宋体" w:hAnsi="宋体"/>
                <w:sz w:val="18"/>
                <w:szCs w:val="18"/>
              </w:rPr>
              <w:t>线下</w:t>
            </w:r>
          </w:p>
        </w:tc>
        <w:tc>
          <w:tcPr>
            <w:tcW w:w="502" w:type="pct"/>
            <w:tcBorders>
              <w:top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线上</w:t>
            </w:r>
          </w:p>
        </w:tc>
        <w:tc>
          <w:tcPr>
            <w:tcW w:w="669" w:type="pct"/>
            <w:vAlign w:val="center"/>
          </w:tcPr>
          <w:p>
            <w:pPr>
              <w:spacing w:line="280" w:lineRule="exact"/>
              <w:jc w:val="center"/>
              <w:rPr>
                <w:rFonts w:ascii="宋体" w:hAnsi="宋体"/>
                <w:sz w:val="18"/>
                <w:szCs w:val="18"/>
              </w:rPr>
            </w:pPr>
            <w:r>
              <w:rPr>
                <w:rFonts w:hint="eastAsia" w:ascii="宋体" w:hAnsi="宋体"/>
                <w:sz w:val="18"/>
                <w:szCs w:val="18"/>
              </w:rPr>
              <w:t>线上线下相结合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甲</w:t>
            </w:r>
          </w:p>
        </w:tc>
        <w:tc>
          <w:tcPr>
            <w:tcW w:w="344" w:type="pct"/>
            <w:tcBorders>
              <w:bottom w:val="single" w:color="auto" w:sz="4" w:space="0"/>
            </w:tcBorders>
            <w:vAlign w:val="center"/>
          </w:tcPr>
          <w:p>
            <w:pPr>
              <w:widowControl/>
              <w:spacing w:line="280" w:lineRule="exact"/>
              <w:jc w:val="center"/>
              <w:rPr>
                <w:rFonts w:ascii="宋体" w:hAnsi="宋体"/>
                <w:kern w:val="0"/>
                <w:sz w:val="18"/>
                <w:szCs w:val="18"/>
              </w:rPr>
            </w:pPr>
            <w:r>
              <w:rPr>
                <w:rFonts w:hint="eastAsia" w:ascii="宋体" w:hAnsi="宋体" w:cs="宋体"/>
                <w:kern w:val="0"/>
                <w:sz w:val="18"/>
                <w:szCs w:val="18"/>
              </w:rPr>
              <w:t>乙</w:t>
            </w:r>
          </w:p>
        </w:tc>
        <w:tc>
          <w:tcPr>
            <w:tcW w:w="445"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1</w:t>
            </w:r>
          </w:p>
        </w:tc>
        <w:tc>
          <w:tcPr>
            <w:tcW w:w="590"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2</w:t>
            </w:r>
          </w:p>
        </w:tc>
        <w:tc>
          <w:tcPr>
            <w:tcW w:w="591" w:type="pct"/>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3</w:t>
            </w:r>
          </w:p>
        </w:tc>
        <w:tc>
          <w:tcPr>
            <w:tcW w:w="587"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4</w:t>
            </w:r>
          </w:p>
        </w:tc>
        <w:tc>
          <w:tcPr>
            <w:tcW w:w="502"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5</w:t>
            </w:r>
          </w:p>
        </w:tc>
        <w:tc>
          <w:tcPr>
            <w:tcW w:w="502" w:type="pct"/>
            <w:tcBorders>
              <w:bottom w:val="single" w:color="auto" w:sz="4" w:space="0"/>
            </w:tcBorders>
            <w:vAlign w:val="center"/>
          </w:tcPr>
          <w:p>
            <w:pPr>
              <w:spacing w:line="280" w:lineRule="exact"/>
              <w:jc w:val="center"/>
              <w:rPr>
                <w:rFonts w:ascii="宋体" w:hAnsi="宋体"/>
                <w:kern w:val="0"/>
                <w:sz w:val="18"/>
                <w:szCs w:val="18"/>
              </w:rPr>
            </w:pPr>
            <w:r>
              <w:rPr>
                <w:rFonts w:ascii="宋体" w:hAnsi="宋体"/>
                <w:kern w:val="0"/>
                <w:sz w:val="18"/>
                <w:szCs w:val="18"/>
              </w:rPr>
              <w:t>6</w:t>
            </w:r>
          </w:p>
        </w:tc>
        <w:tc>
          <w:tcPr>
            <w:tcW w:w="669" w:type="pct"/>
            <w:tcBorders>
              <w:bottom w:val="single" w:color="auto" w:sz="4" w:space="0"/>
            </w:tcBorders>
            <w:vAlign w:val="center"/>
          </w:tcPr>
          <w:p>
            <w:pPr>
              <w:widowControl/>
              <w:spacing w:line="280" w:lineRule="exact"/>
              <w:jc w:val="center"/>
              <w:rPr>
                <w:rFonts w:ascii="宋体" w:hAnsi="宋体"/>
                <w:kern w:val="0"/>
                <w:sz w:val="18"/>
                <w:szCs w:val="18"/>
              </w:rPr>
            </w:pPr>
            <w:r>
              <w:rPr>
                <w:rFonts w:ascii="宋体" w:hAnsi="宋体"/>
                <w:kern w:val="0"/>
                <w:sz w:val="18"/>
                <w:szCs w:val="18"/>
              </w:rPr>
              <w:t>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hint="eastAsia" w:ascii="宋体" w:hAnsi="宋体" w:cs="宋体"/>
                <w:kern w:val="0"/>
                <w:sz w:val="18"/>
                <w:szCs w:val="18"/>
              </w:rPr>
              <w:t>培训项目</w:t>
            </w:r>
          </w:p>
        </w:tc>
        <w:tc>
          <w:tcPr>
            <w:tcW w:w="344" w:type="pct"/>
            <w:tcBorders>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01</w:t>
            </w:r>
          </w:p>
        </w:tc>
        <w:tc>
          <w:tcPr>
            <w:tcW w:w="445" w:type="pct"/>
            <w:tcBorders>
              <w:left w:val="single" w:color="auto" w:sz="2" w:space="0"/>
              <w:bottom w:val="nil"/>
              <w:right w:val="nil"/>
            </w:tcBorders>
            <w:vAlign w:val="center"/>
          </w:tcPr>
          <w:p>
            <w:pPr>
              <w:spacing w:line="280" w:lineRule="exact"/>
              <w:jc w:val="center"/>
              <w:rPr>
                <w:rFonts w:ascii="宋体" w:hAnsi="宋体"/>
                <w:sz w:val="18"/>
                <w:szCs w:val="18"/>
              </w:rPr>
            </w:pPr>
          </w:p>
        </w:tc>
        <w:tc>
          <w:tcPr>
            <w:tcW w:w="590" w:type="pct"/>
            <w:tcBorders>
              <w:left w:val="nil"/>
              <w:bottom w:val="nil"/>
              <w:right w:val="nil"/>
            </w:tcBorders>
            <w:vAlign w:val="center"/>
          </w:tcPr>
          <w:p>
            <w:pPr>
              <w:spacing w:line="280" w:lineRule="exact"/>
              <w:jc w:val="center"/>
              <w:rPr>
                <w:rFonts w:ascii="宋体" w:hAnsi="宋体"/>
                <w:sz w:val="18"/>
                <w:szCs w:val="18"/>
              </w:rPr>
            </w:pPr>
          </w:p>
        </w:tc>
        <w:tc>
          <w:tcPr>
            <w:tcW w:w="591" w:type="pct"/>
            <w:tcBorders>
              <w:left w:val="nil"/>
              <w:bottom w:val="nil"/>
              <w:right w:val="nil"/>
            </w:tcBorders>
            <w:vAlign w:val="center"/>
          </w:tcPr>
          <w:p>
            <w:pPr>
              <w:spacing w:line="280" w:lineRule="exact"/>
              <w:jc w:val="center"/>
              <w:rPr>
                <w:rFonts w:ascii="宋体" w:hAnsi="宋体"/>
                <w:sz w:val="18"/>
                <w:szCs w:val="18"/>
              </w:rPr>
            </w:pPr>
          </w:p>
        </w:tc>
        <w:tc>
          <w:tcPr>
            <w:tcW w:w="587" w:type="pct"/>
            <w:tcBorders>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left w:val="nil"/>
              <w:bottom w:val="nil"/>
              <w:right w:val="nil"/>
            </w:tcBorders>
            <w:vAlign w:val="center"/>
          </w:tcPr>
          <w:p>
            <w:pPr>
              <w:spacing w:line="280" w:lineRule="exact"/>
              <w:jc w:val="center"/>
              <w:rPr>
                <w:rFonts w:ascii="宋体" w:hAnsi="宋体"/>
                <w:kern w:val="0"/>
                <w:sz w:val="18"/>
                <w:szCs w:val="18"/>
              </w:rPr>
            </w:pPr>
          </w:p>
        </w:tc>
        <w:tc>
          <w:tcPr>
            <w:tcW w:w="669" w:type="pct"/>
            <w:tcBorders>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top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XXX</w:t>
            </w:r>
            <w:r>
              <w:rPr>
                <w:rFonts w:hint="eastAsia" w:ascii="宋体" w:hAnsi="宋体" w:cs="宋体"/>
                <w:kern w:val="0"/>
                <w:sz w:val="18"/>
                <w:szCs w:val="18"/>
              </w:rPr>
              <w:t>培训项目</w:t>
            </w:r>
          </w:p>
        </w:tc>
        <w:tc>
          <w:tcPr>
            <w:tcW w:w="344"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02</w:t>
            </w:r>
          </w:p>
        </w:tc>
        <w:tc>
          <w:tcPr>
            <w:tcW w:w="445" w:type="pct"/>
            <w:tcBorders>
              <w:top w:val="nil"/>
              <w:left w:val="single" w:color="auto" w:sz="2" w:space="0"/>
              <w:bottom w:val="nil"/>
              <w:right w:val="nil"/>
            </w:tcBorders>
            <w:vAlign w:val="center"/>
          </w:tcPr>
          <w:p>
            <w:pPr>
              <w:spacing w:line="280" w:lineRule="exact"/>
              <w:jc w:val="center"/>
              <w:rPr>
                <w:rFonts w:ascii="宋体" w:hAnsi="宋体"/>
                <w:sz w:val="18"/>
                <w:szCs w:val="18"/>
              </w:rPr>
            </w:pPr>
          </w:p>
        </w:tc>
        <w:tc>
          <w:tcPr>
            <w:tcW w:w="590" w:type="pct"/>
            <w:tcBorders>
              <w:top w:val="nil"/>
              <w:left w:val="nil"/>
              <w:bottom w:val="nil"/>
              <w:right w:val="nil"/>
            </w:tcBorders>
            <w:vAlign w:val="center"/>
          </w:tcPr>
          <w:p>
            <w:pPr>
              <w:spacing w:line="280" w:lineRule="exact"/>
              <w:jc w:val="center"/>
              <w:rPr>
                <w:rFonts w:ascii="宋体" w:hAnsi="宋体"/>
                <w:sz w:val="18"/>
                <w:szCs w:val="18"/>
              </w:rPr>
            </w:pPr>
          </w:p>
        </w:tc>
        <w:tc>
          <w:tcPr>
            <w:tcW w:w="591" w:type="pct"/>
            <w:tcBorders>
              <w:top w:val="nil"/>
              <w:left w:val="nil"/>
              <w:bottom w:val="nil"/>
              <w:right w:val="nil"/>
            </w:tcBorders>
            <w:vAlign w:val="center"/>
          </w:tcPr>
          <w:p>
            <w:pPr>
              <w:spacing w:line="280" w:lineRule="exact"/>
              <w:jc w:val="center"/>
              <w:rPr>
                <w:rFonts w:ascii="宋体" w:hAnsi="宋体"/>
                <w:sz w:val="18"/>
                <w:szCs w:val="18"/>
              </w:rPr>
            </w:pPr>
          </w:p>
        </w:tc>
        <w:tc>
          <w:tcPr>
            <w:tcW w:w="587"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nil"/>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nil"/>
              <w:right w:val="nil"/>
            </w:tcBorders>
            <w:vAlign w:val="center"/>
          </w:tcPr>
          <w:p>
            <w:pPr>
              <w:spacing w:line="280" w:lineRule="exact"/>
              <w:jc w:val="center"/>
              <w:rPr>
                <w:rFonts w:ascii="宋体" w:hAnsi="宋体"/>
                <w:kern w:val="0"/>
                <w:sz w:val="18"/>
                <w:szCs w:val="18"/>
              </w:rPr>
            </w:pPr>
          </w:p>
        </w:tc>
        <w:tc>
          <w:tcPr>
            <w:tcW w:w="669" w:type="pct"/>
            <w:tcBorders>
              <w:top w:val="nil"/>
              <w:left w:val="nil"/>
              <w:bottom w:val="nil"/>
            </w:tcBorders>
            <w:vAlign w:val="center"/>
          </w:tcPr>
          <w:p>
            <w:pPr>
              <w:widowControl/>
              <w:spacing w:line="280" w:lineRule="exact"/>
              <w:jc w:val="center"/>
              <w:rPr>
                <w:rFonts w:ascii="宋体" w:hAnsi="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71" w:type="pct"/>
            <w:tcBorders>
              <w:top w:val="single" w:color="auto" w:sz="2" w:space="0"/>
              <w:bottom w:val="single" w:color="auto" w:sz="8" w:space="0"/>
              <w:right w:val="single" w:color="auto" w:sz="2"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w:t>
            </w:r>
          </w:p>
        </w:tc>
        <w:tc>
          <w:tcPr>
            <w:tcW w:w="344" w:type="pct"/>
            <w:tcBorders>
              <w:top w:val="single" w:color="auto" w:sz="2" w:space="0"/>
              <w:left w:val="single" w:color="auto" w:sz="2" w:space="0"/>
              <w:bottom w:val="single" w:color="auto" w:sz="8" w:space="0"/>
              <w:right w:val="single" w:color="auto" w:sz="2" w:space="0"/>
            </w:tcBorders>
            <w:vAlign w:val="center"/>
          </w:tcPr>
          <w:p>
            <w:pPr>
              <w:widowControl/>
              <w:spacing w:line="280" w:lineRule="exact"/>
              <w:jc w:val="center"/>
              <w:rPr>
                <w:rFonts w:ascii="宋体" w:hAnsi="宋体" w:cs="宋体"/>
                <w:kern w:val="0"/>
                <w:sz w:val="18"/>
                <w:szCs w:val="18"/>
              </w:rPr>
            </w:pPr>
          </w:p>
        </w:tc>
        <w:tc>
          <w:tcPr>
            <w:tcW w:w="445" w:type="pct"/>
            <w:tcBorders>
              <w:top w:val="nil"/>
              <w:left w:val="single" w:color="auto" w:sz="2" w:space="0"/>
              <w:bottom w:val="single" w:color="auto" w:sz="8" w:space="0"/>
              <w:right w:val="nil"/>
            </w:tcBorders>
            <w:vAlign w:val="center"/>
          </w:tcPr>
          <w:p>
            <w:pPr>
              <w:spacing w:line="280" w:lineRule="exact"/>
              <w:jc w:val="center"/>
              <w:rPr>
                <w:rFonts w:ascii="宋体" w:hAnsi="宋体"/>
                <w:sz w:val="18"/>
                <w:szCs w:val="18"/>
              </w:rPr>
            </w:pPr>
          </w:p>
        </w:tc>
        <w:tc>
          <w:tcPr>
            <w:tcW w:w="590" w:type="pct"/>
            <w:tcBorders>
              <w:top w:val="nil"/>
              <w:left w:val="nil"/>
              <w:bottom w:val="single" w:color="auto" w:sz="8" w:space="0"/>
              <w:right w:val="nil"/>
            </w:tcBorders>
            <w:vAlign w:val="center"/>
          </w:tcPr>
          <w:p>
            <w:pPr>
              <w:spacing w:line="280" w:lineRule="exact"/>
              <w:jc w:val="center"/>
              <w:rPr>
                <w:rFonts w:ascii="宋体" w:hAnsi="宋体"/>
                <w:sz w:val="18"/>
                <w:szCs w:val="18"/>
              </w:rPr>
            </w:pPr>
          </w:p>
        </w:tc>
        <w:tc>
          <w:tcPr>
            <w:tcW w:w="591" w:type="pct"/>
            <w:tcBorders>
              <w:top w:val="nil"/>
              <w:left w:val="nil"/>
              <w:bottom w:val="single" w:color="auto" w:sz="8" w:space="0"/>
              <w:right w:val="nil"/>
            </w:tcBorders>
            <w:vAlign w:val="center"/>
          </w:tcPr>
          <w:p>
            <w:pPr>
              <w:spacing w:line="280" w:lineRule="exact"/>
              <w:jc w:val="center"/>
              <w:rPr>
                <w:rFonts w:ascii="宋体" w:hAnsi="宋体"/>
                <w:sz w:val="18"/>
                <w:szCs w:val="18"/>
              </w:rPr>
            </w:pPr>
          </w:p>
        </w:tc>
        <w:tc>
          <w:tcPr>
            <w:tcW w:w="587"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single" w:color="auto" w:sz="8" w:space="0"/>
              <w:right w:val="nil"/>
            </w:tcBorders>
            <w:vAlign w:val="center"/>
          </w:tcPr>
          <w:p>
            <w:pPr>
              <w:widowControl/>
              <w:spacing w:line="280" w:lineRule="exact"/>
              <w:jc w:val="center"/>
              <w:rPr>
                <w:rFonts w:ascii="宋体" w:hAnsi="宋体"/>
                <w:kern w:val="0"/>
                <w:sz w:val="18"/>
                <w:szCs w:val="18"/>
              </w:rPr>
            </w:pPr>
          </w:p>
        </w:tc>
        <w:tc>
          <w:tcPr>
            <w:tcW w:w="502" w:type="pct"/>
            <w:tcBorders>
              <w:top w:val="nil"/>
              <w:left w:val="nil"/>
              <w:bottom w:val="single" w:color="auto" w:sz="8" w:space="0"/>
              <w:right w:val="nil"/>
            </w:tcBorders>
            <w:vAlign w:val="center"/>
          </w:tcPr>
          <w:p>
            <w:pPr>
              <w:spacing w:line="280" w:lineRule="exact"/>
              <w:jc w:val="center"/>
              <w:rPr>
                <w:rFonts w:ascii="宋体" w:hAnsi="宋体"/>
                <w:kern w:val="0"/>
                <w:sz w:val="18"/>
                <w:szCs w:val="18"/>
              </w:rPr>
            </w:pPr>
          </w:p>
        </w:tc>
        <w:tc>
          <w:tcPr>
            <w:tcW w:w="669" w:type="pct"/>
            <w:tcBorders>
              <w:top w:val="nil"/>
              <w:left w:val="nil"/>
              <w:bottom w:val="single" w:color="auto" w:sz="8" w:space="0"/>
            </w:tcBorders>
            <w:vAlign w:val="center"/>
          </w:tcPr>
          <w:p>
            <w:pPr>
              <w:widowControl/>
              <w:spacing w:line="280" w:lineRule="exact"/>
              <w:jc w:val="center"/>
              <w:rPr>
                <w:rFonts w:ascii="宋体" w:hAnsi="宋体"/>
                <w:kern w:val="0"/>
                <w:sz w:val="18"/>
                <w:szCs w:val="18"/>
              </w:rPr>
            </w:pPr>
          </w:p>
        </w:tc>
      </w:tr>
    </w:tbl>
    <w:p>
      <w:pPr>
        <w:rPr>
          <w:rFonts w:ascii="宋体" w:hAnsi="宋体"/>
          <w:sz w:val="18"/>
          <w:szCs w:val="18"/>
          <w:lang w:val="zh-CN"/>
        </w:rPr>
      </w:pPr>
      <w:r>
        <w:rPr>
          <w:rFonts w:hint="eastAsia" w:ascii="宋体" w:hAnsi="宋体"/>
          <w:sz w:val="18"/>
          <w:szCs w:val="18"/>
          <w:lang w:val="zh-CN"/>
        </w:rPr>
        <w:t>续表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715"/>
        <w:gridCol w:w="715"/>
        <w:gridCol w:w="715"/>
        <w:gridCol w:w="715"/>
        <w:gridCol w:w="681"/>
        <w:gridCol w:w="716"/>
        <w:gridCol w:w="992"/>
        <w:gridCol w:w="992"/>
        <w:gridCol w:w="808"/>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974" w:type="dxa"/>
            <w:gridSpan w:val="7"/>
            <w:tcBorders>
              <w:top w:val="single" w:color="auto" w:sz="8" w:space="0"/>
              <w:left w:val="nil"/>
            </w:tcBorders>
            <w:vAlign w:val="center"/>
          </w:tcPr>
          <w:p>
            <w:pPr>
              <w:spacing w:line="280" w:lineRule="exact"/>
              <w:jc w:val="center"/>
              <w:rPr>
                <w:rFonts w:ascii="宋体" w:hAnsi="宋体"/>
                <w:sz w:val="18"/>
                <w:szCs w:val="18"/>
              </w:rPr>
            </w:pPr>
            <w:r>
              <w:rPr>
                <w:rFonts w:hint="eastAsia" w:ascii="宋体" w:hAnsi="宋体"/>
                <w:sz w:val="18"/>
                <w:szCs w:val="18"/>
              </w:rPr>
              <w:t>培训对象（人）</w:t>
            </w:r>
          </w:p>
        </w:tc>
        <w:tc>
          <w:tcPr>
            <w:tcW w:w="1984" w:type="dxa"/>
            <w:gridSpan w:val="2"/>
            <w:tcBorders>
              <w:top w:val="single" w:color="auto" w:sz="8" w:space="0"/>
            </w:tcBorders>
            <w:shd w:val="clear" w:color="auto" w:fill="auto"/>
            <w:noWrap/>
            <w:vAlign w:val="center"/>
          </w:tcPr>
          <w:p>
            <w:pPr>
              <w:spacing w:line="280" w:lineRule="exact"/>
              <w:jc w:val="center"/>
              <w:rPr>
                <w:rFonts w:ascii="宋体" w:hAnsi="宋体"/>
                <w:sz w:val="18"/>
                <w:szCs w:val="18"/>
              </w:rPr>
            </w:pPr>
            <w:r>
              <w:rPr>
                <w:rFonts w:hint="eastAsia" w:ascii="宋体" w:hAnsi="宋体"/>
                <w:sz w:val="18"/>
                <w:szCs w:val="18"/>
              </w:rPr>
              <w:t>重点人群（人）</w:t>
            </w:r>
          </w:p>
        </w:tc>
        <w:tc>
          <w:tcPr>
            <w:tcW w:w="1546" w:type="dxa"/>
            <w:gridSpan w:val="2"/>
            <w:tcBorders>
              <w:top w:val="single" w:color="auto" w:sz="8" w:space="0"/>
              <w:right w:val="nil"/>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承担培训工作教师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717" w:type="dxa"/>
            <w:tcBorders>
              <w:left w:val="nil"/>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企业职工</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党政领导干部</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教师</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农村劳动者</w:t>
            </w:r>
          </w:p>
        </w:tc>
        <w:tc>
          <w:tcPr>
            <w:tcW w:w="715"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在校学生</w:t>
            </w:r>
          </w:p>
        </w:tc>
        <w:tc>
          <w:tcPr>
            <w:tcW w:w="681" w:type="dxa"/>
            <w:tcBorders>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老年人</w:t>
            </w:r>
          </w:p>
        </w:tc>
        <w:tc>
          <w:tcPr>
            <w:tcW w:w="716"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其他</w:t>
            </w:r>
          </w:p>
        </w:tc>
        <w:tc>
          <w:tcPr>
            <w:tcW w:w="992"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退役军人</w:t>
            </w:r>
          </w:p>
        </w:tc>
        <w:tc>
          <w:tcPr>
            <w:tcW w:w="992"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残疾人</w:t>
            </w:r>
          </w:p>
        </w:tc>
        <w:tc>
          <w:tcPr>
            <w:tcW w:w="808" w:type="dxa"/>
            <w:tcBorders>
              <w:bottom w:val="single" w:color="auto" w:sz="4" w:space="0"/>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校内教师姓名</w:t>
            </w:r>
          </w:p>
        </w:tc>
        <w:tc>
          <w:tcPr>
            <w:tcW w:w="738" w:type="dxa"/>
            <w:tcBorders>
              <w:bottom w:val="single" w:color="auto" w:sz="4" w:space="0"/>
              <w:right w:val="nil"/>
            </w:tcBorders>
            <w:shd w:val="clear" w:color="auto" w:fill="auto"/>
            <w:vAlign w:val="center"/>
          </w:tcPr>
          <w:p>
            <w:pPr>
              <w:spacing w:line="280" w:lineRule="exact"/>
              <w:jc w:val="center"/>
              <w:rPr>
                <w:rFonts w:ascii="宋体" w:hAnsi="宋体"/>
                <w:sz w:val="18"/>
                <w:szCs w:val="18"/>
              </w:rPr>
            </w:pPr>
            <w:r>
              <w:rPr>
                <w:rFonts w:hint="eastAsia" w:ascii="宋体" w:hAnsi="宋体"/>
                <w:sz w:val="18"/>
                <w:szCs w:val="18"/>
              </w:rPr>
              <w:t>外聘人员姓名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17" w:type="dxa"/>
            <w:tcBorders>
              <w:left w:val="nil"/>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8</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9</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10</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11</w:t>
            </w:r>
          </w:p>
        </w:tc>
        <w:tc>
          <w:tcPr>
            <w:tcW w:w="715"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12</w:t>
            </w:r>
          </w:p>
        </w:tc>
        <w:tc>
          <w:tcPr>
            <w:tcW w:w="681" w:type="dxa"/>
            <w:tcBorders>
              <w:bottom w:val="single" w:color="auto" w:sz="8" w:space="0"/>
            </w:tcBorders>
          </w:tcPr>
          <w:p>
            <w:pPr>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716"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14</w:t>
            </w:r>
          </w:p>
        </w:tc>
        <w:tc>
          <w:tcPr>
            <w:tcW w:w="992"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15</w:t>
            </w:r>
          </w:p>
        </w:tc>
        <w:tc>
          <w:tcPr>
            <w:tcW w:w="992"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16</w:t>
            </w:r>
          </w:p>
        </w:tc>
        <w:tc>
          <w:tcPr>
            <w:tcW w:w="808" w:type="dxa"/>
            <w:tcBorders>
              <w:bottom w:val="single" w:color="auto" w:sz="8" w:space="0"/>
            </w:tcBorders>
            <w:shd w:val="clear" w:color="auto" w:fill="auto"/>
            <w:vAlign w:val="center"/>
          </w:tcPr>
          <w:p>
            <w:pPr>
              <w:spacing w:line="280" w:lineRule="exact"/>
              <w:jc w:val="center"/>
              <w:rPr>
                <w:rFonts w:ascii="宋体" w:hAnsi="宋体"/>
                <w:sz w:val="18"/>
                <w:szCs w:val="18"/>
              </w:rPr>
            </w:pPr>
            <w:r>
              <w:rPr>
                <w:rFonts w:ascii="宋体" w:hAnsi="宋体"/>
                <w:sz w:val="18"/>
                <w:szCs w:val="18"/>
              </w:rPr>
              <w:t>17</w:t>
            </w:r>
          </w:p>
        </w:tc>
        <w:tc>
          <w:tcPr>
            <w:tcW w:w="738" w:type="dxa"/>
            <w:tcBorders>
              <w:bottom w:val="single" w:color="auto" w:sz="8" w:space="0"/>
              <w:right w:val="nil"/>
            </w:tcBorders>
            <w:shd w:val="clear" w:color="auto" w:fill="auto"/>
            <w:vAlign w:val="center"/>
          </w:tcPr>
          <w:p>
            <w:pPr>
              <w:spacing w:line="280" w:lineRule="exact"/>
              <w:jc w:val="center"/>
              <w:rPr>
                <w:rFonts w:ascii="宋体" w:hAnsi="宋体"/>
                <w:sz w:val="18"/>
                <w:szCs w:val="18"/>
              </w:rPr>
            </w:pPr>
            <w:r>
              <w:rPr>
                <w:rFonts w:ascii="宋体" w:hAnsi="宋体"/>
                <w:sz w:val="18"/>
                <w:szCs w:val="18"/>
              </w:rPr>
              <w:t>18</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专科学校、高等职业学校、其他普通高教机构（分校或大专班）、成人高校（包括职工高校、农民高校、管理干部学院、教育学院、独立函授学院、广播电视大学、其他成人高教机构）填报。</w:t>
      </w:r>
    </w:p>
    <w:p>
      <w:pPr>
        <w:tabs>
          <w:tab w:val="left" w:pos="567"/>
        </w:tabs>
        <w:spacing w:line="240" w:lineRule="exact"/>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培训项目数量是指针对特定培训内容开展的培训项目，包括以远程在线（线上）、集中（线下）等方式开展的培训项目。同一个项目名称算一个项目。一个培训项目可以包括一个或若干个培训班，不能将培训班的个数计算为培训项目的个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）财政资金支付是指由各级各类财政资金支持的培训项目，包括各级党委政府部门、党群部门用财政资金支付的培训项目。</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（3）非财政资金支付是指财政资金支付以外其他所有由委托单位支付费用的培训。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（4）免费公益项目是指面向社会开展的不收取受训人员任何费用的公益性培训。</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（5）到账经费按实际到款额计算。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（6）培训时间是指各项培训累计学时数。每学时按45分钟计算。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（7）培训对象是指培训项目所面向的培训对象累计参加人数，一个培训对象参加一个培训项目计为一人。</w:t>
      </w:r>
    </w:p>
    <w:p>
      <w:pPr>
        <w:tabs>
          <w:tab w:val="left" w:pos="567"/>
        </w:tabs>
        <w:spacing w:line="240" w:lineRule="exact"/>
        <w:ind w:firstLine="360" w:firstLineChars="200"/>
      </w:pPr>
      <w:r>
        <w:rPr>
          <w:rFonts w:hint="eastAsia" w:ascii="宋体" w:hAnsi="宋体"/>
          <w:sz w:val="18"/>
          <w:szCs w:val="18"/>
        </w:rPr>
        <w:t>（8）承担培训工作的校内教师是指直接从事培训工作的本校教师，包括管理人员和专业教师。</w:t>
      </w:r>
      <w:bookmarkStart w:id="33" w:name="_GoBack"/>
      <w:bookmarkEnd w:id="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0000000"/>
    <w:rsid w:val="106F61C4"/>
    <w:rsid w:val="17F268AB"/>
    <w:rsid w:val="56F11222"/>
    <w:rsid w:val="5B3A1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Subtitle"/>
    <w:basedOn w:val="1"/>
    <w:next w:val="1"/>
    <w:link w:val="6"/>
    <w:qFormat/>
    <w:uiPriority w:val="0"/>
    <w:pPr>
      <w:spacing w:before="240" w:after="60" w:line="312" w:lineRule="auto"/>
      <w:jc w:val="center"/>
      <w:outlineLvl w:val="1"/>
    </w:pPr>
    <w:rPr>
      <w:rFonts w:ascii="Cambria" w:hAnsi="Cambria"/>
      <w:bCs/>
      <w:kern w:val="28"/>
      <w:sz w:val="32"/>
      <w:szCs w:val="32"/>
    </w:rPr>
  </w:style>
  <w:style w:type="character" w:customStyle="1" w:styleId="6">
    <w:name w:val="副标题 Char1"/>
    <w:link w:val="3"/>
    <w:qFormat/>
    <w:uiPriority w:val="0"/>
    <w:rPr>
      <w:rFonts w:ascii="Cambria" w:hAnsi="Cambria"/>
      <w:bCs/>
      <w:kern w:val="28"/>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11620</Words>
  <Characters>12468</Characters>
  <Lines>0</Lines>
  <Paragraphs>0</Paragraphs>
  <TotalTime>0</TotalTime>
  <ScaleCrop>false</ScaleCrop>
  <LinksUpToDate>false</LinksUpToDate>
  <CharactersWithSpaces>12777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2022-09-23T06:37:00Z</dcterms:created>
  <dc:creator>Lenovo</dc:creator>
  <cp:lastModifiedBy>Lenovo</cp:lastModifiedBy>
  <dcterms:modified xsi:type="dcterms:W3CDTF">2022-09-27T02:13:25Z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9317503D059B425A8FC46D15E79CF517</vt:lpwstr>
  </property>
</Properties>
</file>